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7C1C4B" w:rsidRPr="004E5E54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4E5E54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4E5E54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4E5E54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4E5E54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7C1C4B" w:rsidRPr="004E5E54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Блок исполнения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4E5E54">
        <w:rPr>
          <w:rFonts w:cstheme="minorBidi"/>
          <w:b/>
          <w:color w:val="1F497D" w:themeColor="text2"/>
          <w:sz w:val="36"/>
          <w:szCs w:val="36"/>
        </w:rPr>
        <w:t>Блок исполнения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4E5E54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4E5E54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контроля контрактов, договоров государственного/муниципального заказа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4E5E54">
        <w:rPr>
          <w:rFonts w:cstheme="minorBidi"/>
          <w:b/>
          <w:color w:val="1F497D" w:themeColor="text2"/>
          <w:sz w:val="36"/>
          <w:szCs w:val="36"/>
        </w:rPr>
        <w:t>Подсистема  контроля контрактов, договоров государственного/муниципального заказа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4E5E54" w:rsidRDefault="004E5E54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\«Контракт\»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«Контракт» по 44-ФЗ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BD0B0B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  <w:lang w:val="en-US"/>
        </w:rPr>
      </w:pPr>
      <w:r w:rsidRPr="00BD0B0B">
        <w:rPr>
          <w:rFonts w:cs="Arial"/>
          <w:color w:val="808080" w:themeColor="background1" w:themeShade="80"/>
          <w:sz w:val="22"/>
          <w:szCs w:val="22"/>
          <w:lang w:val="en-US"/>
        </w:rPr>
        <w:t>©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  2022  \* 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>
        <w:rPr>
          <w:color w:val="808080" w:themeColor="background1" w:themeShade="80"/>
          <w:sz w:val="22"/>
          <w:szCs w:val="22"/>
          <w:lang w:val="en-US"/>
        </w:rPr>
        <w:t>2022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BD0B0B">
        <w:rPr>
          <w:color w:val="808080" w:themeColor="background1" w:themeShade="80"/>
          <w:sz w:val="22"/>
          <w:szCs w:val="22"/>
          <w:lang w:val="en-US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BD0B0B">
        <w:rPr>
          <w:color w:val="808080" w:themeColor="background1" w:themeShade="80"/>
          <w:sz w:val="22"/>
          <w:szCs w:val="22"/>
          <w:lang w:val="en-US"/>
        </w:rPr>
        <w:t>»</w:t>
      </w:r>
    </w:p>
    <w:p w:rsidR="004F5C73" w:rsidRPr="004E5E54" w:rsidRDefault="004E5E54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  <w:lang w:val="en-US"/>
        </w:rPr>
      </w:pPr>
      <w:r>
        <w:rPr>
          <w:color w:val="auto"/>
          <w:sz w:val="22"/>
          <w:szCs w:val="22"/>
        </w:rPr>
        <w:t>Технологические карты</w:t>
      </w:r>
    </w:p>
    <w:p w:rsidR="004F5C73" w:rsidRPr="004E5E54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  <w:lang w:val="en-US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="004E5E54">
        <w:rPr>
          <w:color w:val="auto"/>
          <w:sz w:val="22"/>
          <w:szCs w:val="22"/>
        </w:rPr>
        <w:fldChar w:fldCharType="begin"/>
      </w:r>
      <w:r w:rsidR="004E5E54">
        <w:rPr>
          <w:color w:val="auto"/>
          <w:sz w:val="22"/>
          <w:szCs w:val="22"/>
        </w:rPr>
        <w:instrText xml:space="preserve"> NUMPAGES   \* MERGEFORMAT </w:instrText>
      </w:r>
      <w:r w:rsidR="004E5E54">
        <w:rPr>
          <w:color w:val="auto"/>
          <w:sz w:val="22"/>
          <w:szCs w:val="22"/>
        </w:rPr>
        <w:fldChar w:fldCharType="separate"/>
      </w:r>
      <w:r w:rsidR="004E5E54">
        <w:rPr>
          <w:noProof/>
          <w:color w:val="auto"/>
          <w:sz w:val="22"/>
          <w:szCs w:val="22"/>
        </w:rPr>
        <w:t>119</w:t>
      </w:r>
      <w:r w:rsidR="004E5E54">
        <w:rPr>
          <w:color w:val="auto"/>
          <w:sz w:val="22"/>
          <w:szCs w:val="22"/>
        </w:rPr>
        <w:fldChar w:fldCharType="end"/>
      </w:r>
      <w:bookmarkStart w:id="2" w:name="_GoBack"/>
      <w:bookmarkEnd w:id="2"/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4E5E54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06619355" w:history="1">
            <w:r w:rsidR="004E5E54"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4E5E54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4E5E54" w:rsidRPr="00B96086">
              <w:rPr>
                <w:rStyle w:val="ae"/>
              </w:rPr>
              <w:t>Общая информация</w:t>
            </w:r>
            <w:r w:rsidR="004E5E54">
              <w:rPr>
                <w:webHidden/>
              </w:rPr>
              <w:tab/>
            </w:r>
            <w:r w:rsidR="004E5E54">
              <w:rPr>
                <w:webHidden/>
              </w:rPr>
              <w:fldChar w:fldCharType="begin"/>
            </w:r>
            <w:r w:rsidR="004E5E54">
              <w:rPr>
                <w:webHidden/>
              </w:rPr>
              <w:instrText xml:space="preserve"> PAGEREF _Toc106619355 \h </w:instrText>
            </w:r>
            <w:r w:rsidR="004E5E54">
              <w:rPr>
                <w:webHidden/>
              </w:rPr>
            </w:r>
            <w:r w:rsidR="004E5E54">
              <w:rPr>
                <w:webHidden/>
              </w:rPr>
              <w:fldChar w:fldCharType="separate"/>
            </w:r>
            <w:r w:rsidR="004E5E54">
              <w:rPr>
                <w:webHidden/>
              </w:rPr>
              <w:t>5</w:t>
            </w:r>
            <w:r w:rsidR="004E5E54"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356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Создание ЭД «Контракт»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357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Заполнение ЭД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58" w:history="1">
            <w:r w:rsidRPr="00B96086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59" w:history="1">
            <w:r w:rsidRPr="00B96086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0" w:history="1">
            <w:r w:rsidRPr="00B96086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«Заказчик»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1" w:history="1">
            <w:r w:rsidRPr="00B96086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«Сведения о контракте в ЕИС»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2" w:history="1">
            <w:r w:rsidRPr="00B96086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«Сведения о цене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3" w:history="1">
            <w:r w:rsidRPr="00B96086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«Этапы исполнения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4" w:history="1">
            <w:r w:rsidRPr="00B96086">
              <w:rPr>
                <w:rStyle w:val="ae"/>
              </w:rPr>
              <w:t>3.1.6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«Особенности предмета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5" w:history="1">
            <w:r w:rsidRPr="00B96086">
              <w:rPr>
                <w:rStyle w:val="ae"/>
              </w:rPr>
              <w:t>3.1.7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«Место поставки товаров, выполнения работ, оказания услуг»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6" w:history="1">
            <w:r w:rsidRPr="00B96086">
              <w:rPr>
                <w:rStyle w:val="ae"/>
              </w:rPr>
              <w:t>3.1.8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«Сведения о процедуре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7" w:history="1">
            <w:r w:rsidRPr="00B96086">
              <w:rPr>
                <w:rStyle w:val="ae"/>
              </w:rPr>
              <w:t>3.1.9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«Основание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8" w:history="1">
            <w:r w:rsidRPr="00B96086">
              <w:rPr>
                <w:rStyle w:val="ae"/>
              </w:rPr>
              <w:t>3.1.10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«Обеспечение исполнения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69" w:history="1">
            <w:r w:rsidRPr="00B96086">
              <w:rPr>
                <w:rStyle w:val="ae"/>
              </w:rPr>
              <w:t>3.1.11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«Информация о применении к закупке национального режима»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70" w:history="1">
            <w:r w:rsidRPr="00B96086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«Контрагент»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71" w:history="1">
            <w:r w:rsidRPr="00B96086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72" w:history="1">
            <w:r w:rsidRPr="00B96086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«Платежные реквизиты»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73" w:history="1">
            <w:r w:rsidRPr="00B96086">
              <w:rPr>
                <w:rStyle w:val="ae"/>
              </w:rPr>
              <w:t>3.2.3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«Место нахождения»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74" w:history="1">
            <w:r w:rsidRPr="00B96086">
              <w:rPr>
                <w:rStyle w:val="ae"/>
              </w:rPr>
              <w:t>3.2.4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«Почтовый адрес»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75" w:history="1">
            <w:r w:rsidRPr="00B96086">
              <w:rPr>
                <w:rStyle w:val="ae"/>
              </w:rPr>
              <w:t>3.2.5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«Сведения о привлечении субподрядчиков, соисполнителей»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76" w:history="1">
            <w:r w:rsidRPr="00B96086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«Предмет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77" w:history="1">
            <w:r w:rsidRPr="00B96086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«Товары, работы, услуги»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378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«Товар, работа, услуга»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379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 лекарственных препаратах»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380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«Страна происхождения товара»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381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«Характеристики»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382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«График поставки товаров,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83" w:history="1">
            <w:r w:rsidRPr="00B96086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«Финансирование»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84" w:history="1">
            <w:r w:rsidRPr="00B96086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«Платежные реквизиты»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85" w:history="1">
            <w:r w:rsidRPr="00B96086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«График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86" w:history="1">
            <w:r w:rsidRPr="00B96086">
              <w:rPr>
                <w:rStyle w:val="ae"/>
              </w:rPr>
              <w:t>3.4.3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«Информация об исполнении»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87" w:history="1">
            <w:r w:rsidRPr="00B96086">
              <w:rPr>
                <w:rStyle w:val="ae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88" w:history="1">
            <w:r w:rsidRPr="00B96086">
              <w:rPr>
                <w:rStyle w:val="ae"/>
              </w:rPr>
              <w:t>3.5.1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89" w:history="1">
            <w:r w:rsidRPr="00B96086">
              <w:rPr>
                <w:rStyle w:val="ae"/>
              </w:rPr>
              <w:t>3.5.2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«Признаки по процедуре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90" w:history="1">
            <w:r w:rsidRPr="00B96086">
              <w:rPr>
                <w:rStyle w:val="ae"/>
              </w:rPr>
              <w:t>3.5.3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«Условия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91" w:history="1">
            <w:r w:rsidRPr="00B96086">
              <w:rPr>
                <w:rStyle w:val="ae"/>
              </w:rPr>
              <w:t>3.5.4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«Признаки взаимодействия с внешними системами»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92" w:history="1">
            <w:r w:rsidRPr="00B96086">
              <w:rPr>
                <w:rStyle w:val="ae"/>
              </w:rPr>
              <w:t>3.5.5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«Признаки для учета эффективности в контракте»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393" w:history="1">
            <w:r w:rsidRPr="00B96086">
              <w:rPr>
                <w:rStyle w:val="ae"/>
              </w:rPr>
              <w:t>3.5.6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Группа полей «Дополнительные общие признаки документа»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94" w:history="1">
            <w:r w:rsidRPr="00B96086">
              <w:rPr>
                <w:rStyle w:val="ae"/>
                <w:noProof/>
              </w:rPr>
              <w:t>3.6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«Изменения»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395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396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Обработка ЭД «Контракт»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397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Отказ от заключения контракта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98" w:history="1">
            <w:r w:rsidRPr="00B96086">
              <w:rPr>
                <w:rStyle w:val="ae"/>
                <w:noProof/>
              </w:rPr>
              <w:t>6.1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По решению заказчика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399" w:history="1">
            <w:r w:rsidRPr="00B96086">
              <w:rPr>
                <w:rStyle w:val="ae"/>
                <w:noProof/>
              </w:rPr>
              <w:t>6.2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По решению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00" w:history="1">
            <w:r w:rsidRPr="00B96086">
              <w:rPr>
                <w:rStyle w:val="ae"/>
                <w:noProof/>
              </w:rPr>
              <w:t>6.3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С формированием ЭД «Протокол об отказе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01" w:history="1">
            <w:r w:rsidRPr="00B96086">
              <w:rPr>
                <w:rStyle w:val="ae"/>
              </w:rPr>
              <w:t>6.3.1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Формирование ЭД «Протокол об отказе от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02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Закладке «Отказ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03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Закладка «Информация о внесении изменений»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04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Закладка «Информация об отмене протокола»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05" w:history="1">
            <w:r w:rsidRPr="00B96086">
              <w:rPr>
                <w:rStyle w:val="ae"/>
              </w:rPr>
              <w:t>6.3.2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Обработка ЭД «Протокол об отказе от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06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Уклонение участника от заключения контракта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07" w:history="1">
            <w:r w:rsidRPr="00B96086">
              <w:rPr>
                <w:rStyle w:val="ae"/>
                <w:noProof/>
              </w:rPr>
              <w:t>7.1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Формирование ЭД «Протокол признания участника уклонившимся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08" w:history="1">
            <w:r w:rsidRPr="00B96086">
              <w:rPr>
                <w:rStyle w:val="ae"/>
              </w:rPr>
              <w:t>7.1.1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Закладка «Уклонение от заключения контракта»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71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09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«Уклонение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10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«Контрагент»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11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«Документ-основание»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12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«Информация о комиссии»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13" w:history="1">
            <w:r w:rsidRPr="00B96086">
              <w:rPr>
                <w:rStyle w:val="ae"/>
              </w:rPr>
              <w:t>7.1.2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Закладка «Информация о внесении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14" w:history="1">
            <w:r w:rsidRPr="00B96086">
              <w:rPr>
                <w:rStyle w:val="ae"/>
              </w:rPr>
              <w:t>7.1.3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Закладка «Информация об отмене протокола»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15" w:history="1">
            <w:r w:rsidRPr="00B96086">
              <w:rPr>
                <w:rStyle w:val="ae"/>
                <w:noProof/>
              </w:rPr>
              <w:t>7.2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Обработка ЭД «Протокол признания участника уклонившимся от заключения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16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Отправка в ЕИС сведений о контракте для регистрации в реестре контрактов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17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Регистрация контракта в системе «АЦК-Финансы»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18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Внесение изменений в ЭД «Контракт»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19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Регистрация информации об оплате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85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20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Создание и обработка ЭД «Факт поставки»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87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21" w:history="1">
            <w:r w:rsidRPr="00B96086">
              <w:rPr>
                <w:rStyle w:val="ae"/>
                <w:noProof/>
              </w:rPr>
              <w:t>12.1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22" w:history="1">
            <w:r w:rsidRPr="00B96086">
              <w:rPr>
                <w:rStyle w:val="ae"/>
                <w:noProof/>
              </w:rPr>
              <w:t>12.2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23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Регистрация информации о претензионной работе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92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24" w:history="1">
            <w:r w:rsidRPr="00B96086">
              <w:rPr>
                <w:rStyle w:val="ae"/>
                <w:noProof/>
              </w:rPr>
              <w:t>13.1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Создание ЭД «Претензия»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25" w:history="1">
            <w:r w:rsidRPr="00B96086">
              <w:rPr>
                <w:rStyle w:val="ae"/>
              </w:rPr>
              <w:t>13.1.1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93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26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27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 претензии»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28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29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30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13.1.1.5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31" w:history="1">
            <w:r w:rsidRPr="00B96086">
              <w:rPr>
                <w:rStyle w:val="ae"/>
                <w:noProof/>
              </w:rPr>
              <w:t>13.2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Создание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32" w:history="1">
            <w:r w:rsidRPr="00B96086">
              <w:rPr>
                <w:rStyle w:val="ae"/>
              </w:rPr>
              <w:t>13.2.1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99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33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34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об иске»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35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36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06619437" w:history="1">
            <w:r w:rsidRPr="00B96086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13.2.1.5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96086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38" w:history="1">
            <w:r w:rsidRPr="00B96086">
              <w:rPr>
                <w:rStyle w:val="ae"/>
                <w:noProof/>
              </w:rPr>
              <w:t>13.3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Обработка ЭД «Претензия» и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06619439" w:history="1">
            <w:r w:rsidRPr="00B96086">
              <w:rPr>
                <w:rStyle w:val="ae"/>
              </w:rPr>
              <w:t>13.3.1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96086">
              <w:rPr>
                <w:rStyle w:val="ae"/>
              </w:rPr>
              <w:t>ЭД «Претензия» и ЭД «Иск» на статусе «Исполнение»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105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40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Регистрация сведений о завершении работ по контракту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109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41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Создание, обработка и отправка в ЕИС ЭД «Сведения об исполнении контракта» для регистрации в реестре контрактов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111</w:t>
            </w:r>
            <w:r>
              <w:rPr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42" w:history="1">
            <w:r w:rsidRPr="00B96086">
              <w:rPr>
                <w:rStyle w:val="ae"/>
                <w:noProof/>
              </w:rPr>
              <w:t>15.1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«Исполнение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43" w:history="1">
            <w:r w:rsidRPr="00B96086">
              <w:rPr>
                <w:rStyle w:val="ae"/>
                <w:noProof/>
              </w:rPr>
              <w:t>15.2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«Сведения о начисленной неустойке»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44" w:history="1">
            <w:r w:rsidRPr="00B96086">
              <w:rPr>
                <w:rStyle w:val="ae"/>
                <w:noProof/>
              </w:rPr>
              <w:t>15.3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Закладка «Прекращение действия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06619445" w:history="1">
            <w:r w:rsidRPr="00B96086">
              <w:rPr>
                <w:rStyle w:val="ae"/>
                <w:noProof/>
              </w:rPr>
              <w:t>15.4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96086">
              <w:rPr>
                <w:rStyle w:val="ae"/>
                <w:noProof/>
              </w:rPr>
              <w:t>Обработка и отправка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_Toc106619445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5E54" w:rsidRDefault="004E5E54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06619446" w:history="1">
            <w:r w:rsidRPr="00B96086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96086">
              <w:rPr>
                <w:rStyle w:val="ae"/>
              </w:rPr>
              <w:t>Создание отчета об исполнении контракта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_Toc106619446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118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85C19">
          <w:headerReference w:type="default" r:id="rId13"/>
          <w:footerReference w:type="default" r:id="rId14"/>
          <w:headerReference w:type="first" r:id="rId15"/>
          <w:pgSz w:w="11906" w:h="16838"/>
          <w:pgMar w:top="1134" w:right="851" w:bottom="1134" w:left="1418" w:header="709" w:footer="45" w:gutter="0"/>
          <w:cols w:space="708"/>
          <w:docGrid w:linePitch="360"/>
        </w:sectPr>
      </w:pPr>
    </w:p>
    <w:p w:rsidR="00793E41" w:rsidRDefault="004E5E54">
      <w:pPr>
        <w:pStyle w:val="1"/>
      </w:pPr>
      <w:bookmarkStart w:id="3" w:name="Obschaya_informaciya_08_1"/>
      <w:bookmarkStart w:id="4" w:name="_Toc106619355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3"/>
      <w:bookmarkEnd w:id="4"/>
      <w:proofErr w:type="spellEnd"/>
    </w:p>
    <w:p w:rsidR="00793E41" w:rsidRDefault="004E5E54">
      <w:pPr>
        <w:pStyle w:val="HMComment0"/>
      </w:pPr>
      <w:proofErr w:type="gramStart"/>
      <w:r>
        <w:rPr>
          <w:rStyle w:val="HMComment"/>
        </w:rPr>
        <w:t>Настоящий документ описывает порядок стандартных действий в системе «АЦК-Госзаказ»/«АЦК-Муниципальный заказ» для регистрации контракта, предметом которого являются поставка товара, выполнение работы, оказание усл</w:t>
      </w:r>
      <w:r>
        <w:rPr>
          <w:rStyle w:val="HMComment"/>
        </w:rPr>
        <w:t xml:space="preserve">уги (в том числе приобретение недвижимого имущества или аренда имущества) от имени субъекта Российской Федерации или муниципального образования, и отражении информации о его исполнении, за исключением контрактов, заключенных в соответствии с </w:t>
      </w:r>
      <w:proofErr w:type="spellStart"/>
      <w:r>
        <w:rPr>
          <w:rStyle w:val="HMComment"/>
          <w:i/>
        </w:rPr>
        <w:t>пп</w:t>
      </w:r>
      <w:proofErr w:type="spellEnd"/>
      <w:r>
        <w:rPr>
          <w:rStyle w:val="HMComment"/>
          <w:i/>
        </w:rPr>
        <w:t xml:space="preserve">. 4, 5 ч. 1 </w:t>
      </w:r>
      <w:r>
        <w:rPr>
          <w:rStyle w:val="HMComment"/>
          <w:i/>
        </w:rPr>
        <w:t>статьи 93</w:t>
      </w:r>
      <w:proofErr w:type="gramEnd"/>
      <w:r>
        <w:rPr>
          <w:rStyle w:val="HMComment"/>
          <w:i/>
        </w:rPr>
        <w:t xml:space="preserve"> 44-ФЗ</w:t>
      </w:r>
      <w:r>
        <w:rPr>
          <w:rStyle w:val="HMComment"/>
        </w:rPr>
        <w:t>, для которых необходимо заполнять ЭД «Договор» или ЭД «Счет».</w:t>
      </w:r>
    </w:p>
    <w:p w:rsidR="00793E41" w:rsidRDefault="004E5E54">
      <w:pPr>
        <w:pStyle w:val="HMComment0"/>
      </w:pPr>
      <w:r>
        <w:rPr>
          <w:rStyle w:val="HMComment"/>
        </w:rPr>
        <w:t xml:space="preserve">В документе приводится описание работы со следующими электронными документами: </w:t>
      </w:r>
      <w:proofErr w:type="gramStart"/>
      <w:r>
        <w:rPr>
          <w:rStyle w:val="HMComment"/>
        </w:rPr>
        <w:t>«Контракт», «Факт поставки», «Сведения об исполнении (прекращении действия) контракта», «Претензия»</w:t>
      </w:r>
      <w:r>
        <w:rPr>
          <w:rStyle w:val="HMComment"/>
        </w:rPr>
        <w:t>, «Иск».</w:t>
      </w:r>
      <w:proofErr w:type="gramEnd"/>
      <w:r>
        <w:rPr>
          <w:rStyle w:val="HMComment"/>
        </w:rPr>
        <w:t xml:space="preserve"> Более подробное описание документов см. в соответствующей документации.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116" style="width:40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207645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 – Панель навигации MS </w:t>
                  </w:r>
                  <w:proofErr w:type="spellStart"/>
                  <w:r>
                    <w:rPr>
                      <w:rStyle w:val="HMImageCaption"/>
                    </w:rPr>
                    <w:t>Office</w:t>
                  </w:r>
                  <w:proofErr w:type="spellEnd"/>
                </w:p>
              </w:txbxContent>
            </v:textbox>
          </v:shape>
        </w:pict>
      </w:r>
    </w:p>
    <w:p w:rsidR="00793E41" w:rsidRDefault="004E5E54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793E41" w:rsidRDefault="004E5E54">
      <w:pPr>
        <w:pStyle w:val="HMPrimechaniya0"/>
        <w:jc w:val="center"/>
      </w:pPr>
      <w:r>
        <w:pict>
          <v:shape id="_x0000_s1115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793E41" w:rsidRDefault="004E5E54">
      <w:pPr>
        <w:pStyle w:val="1"/>
      </w:pPr>
      <w:bookmarkStart w:id="5" w:name="ContractCreate"/>
      <w:bookmarkStart w:id="6" w:name="_Toc106619356"/>
      <w:proofErr w:type="spellStart"/>
      <w:r>
        <w:lastRenderedPageBreak/>
        <w:t>Создание</w:t>
      </w:r>
      <w:proofErr w:type="spellEnd"/>
      <w:r>
        <w:t xml:space="preserve"> ЭД «</w:t>
      </w:r>
      <w:proofErr w:type="spellStart"/>
      <w:r>
        <w:t>Контракт</w:t>
      </w:r>
      <w:proofErr w:type="spellEnd"/>
      <w:r>
        <w:t>»</w:t>
      </w:r>
      <w:bookmarkEnd w:id="5"/>
      <w:bookmarkEnd w:id="6"/>
    </w:p>
    <w:p w:rsidR="00793E41" w:rsidRDefault="004E5E54">
      <w:pPr>
        <w:pStyle w:val="HMComment0"/>
      </w:pPr>
      <w:r>
        <w:rPr>
          <w:rStyle w:val="HMComment"/>
        </w:rPr>
        <w:t>Создание ЭД «Контракт» доступно: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без документа-основания;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с документом-основанием;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перерегистрации;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обработке решения о размещении заказа;</w:t>
      </w:r>
    </w:p>
    <w:p w:rsidR="00793E41" w:rsidRDefault="004E5E54">
      <w:pPr>
        <w:pStyle w:val="HMSpisok120"/>
        <w:numPr>
          <w:ilvl w:val="0"/>
          <w:numId w:val="12"/>
        </w:numPr>
      </w:pPr>
      <w:proofErr w:type="gramStart"/>
      <w:r>
        <w:rPr>
          <w:rStyle w:val="HMSpisok12"/>
        </w:rPr>
        <w:t>из</w:t>
      </w:r>
      <w:proofErr w:type="gramEnd"/>
      <w:r>
        <w:rPr>
          <w:rStyle w:val="HMSpisok12"/>
        </w:rPr>
        <w:t xml:space="preserve">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«План-гр</w:t>
      </w:r>
      <w:r>
        <w:rPr>
          <w:rStyle w:val="HMSpisok12"/>
        </w:rPr>
        <w:t>афик».</w:t>
      </w:r>
    </w:p>
    <w:p w:rsidR="00793E41" w:rsidRDefault="004E5E54">
      <w:pPr>
        <w:pStyle w:val="HMComment0"/>
      </w:pPr>
      <w:r>
        <w:rPr>
          <w:rStyle w:val="HMComment"/>
        </w:rPr>
        <w:t xml:space="preserve">Заполнение ЭД «Контракт» необходимо производить в соответствии с положениями заключенного документа. Форма </w:t>
      </w:r>
      <w:r>
        <w:rPr>
          <w:rStyle w:val="HMComment"/>
          <w:i/>
        </w:rPr>
        <w:t>Редактора контракта</w:t>
      </w:r>
      <w:r>
        <w:rPr>
          <w:rStyle w:val="HMComment"/>
        </w:rPr>
        <w:t xml:space="preserve"> имеет вид:</w:t>
      </w:r>
      <w:bookmarkStart w:id="7" w:name="ContractCreate_obshchA82A68EF"/>
      <w:bookmarkEnd w:id="7"/>
      <w:r>
        <w:rPr>
          <w:rStyle w:val="HMComment"/>
        </w:rPr>
        <w:t xml:space="preserve"> </w:t>
      </w:r>
    </w:p>
    <w:p w:rsidR="00793E41" w:rsidRDefault="004E5E54">
      <w:pPr>
        <w:pStyle w:val="HMImageCaption0"/>
      </w:pPr>
      <w:r>
        <w:pict>
          <v:shape id="_x0000_s1114" style="width:481.5pt;height:26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90900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tractBMGeneralInfo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9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Редактор контракта, закладка «Общая информация»</w:t>
                  </w:r>
                </w:p>
              </w:txbxContent>
            </v:textbox>
          </v:shape>
        </w:pict>
      </w:r>
    </w:p>
    <w:p w:rsidR="00793E41" w:rsidRDefault="00793E41">
      <w:pPr>
        <w:pStyle w:val="HMCodeExample0"/>
      </w:pPr>
    </w:p>
    <w:p w:rsidR="00793E41" w:rsidRDefault="004E5E54">
      <w:pPr>
        <w:pStyle w:val="1"/>
      </w:pPr>
      <w:bookmarkStart w:id="8" w:name="_Toc106619357"/>
      <w:proofErr w:type="spellStart"/>
      <w:r>
        <w:lastRenderedPageBreak/>
        <w:t>Заполнение</w:t>
      </w:r>
      <w:proofErr w:type="spellEnd"/>
      <w:r>
        <w:t xml:space="preserve"> ЭД</w:t>
      </w:r>
      <w:bookmarkEnd w:id="8"/>
    </w:p>
    <w:p w:rsidR="00793E41" w:rsidRDefault="004E5E54">
      <w:pPr>
        <w:pStyle w:val="2"/>
      </w:pPr>
      <w:bookmarkStart w:id="9" w:name="Ch02s02s01s01s01"/>
      <w:bookmarkStart w:id="10" w:name="_Toc106619358"/>
      <w:r>
        <w:t>Закладка «Общая информация»</w:t>
      </w:r>
      <w:bookmarkEnd w:id="9"/>
      <w:bookmarkEnd w:id="10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Obshchaya_informats1F40981A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Zakazchik_Kontrakt">
        <w:r>
          <w:rPr>
            <w:rStyle w:val="HMSpisok12"/>
            <w:color w:val="0000FF"/>
            <w:u w:val="single"/>
          </w:rPr>
          <w:t>Заказчик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kontrakC932C5F4">
        <w:r>
          <w:rPr>
            <w:rStyle w:val="HMSpisok12"/>
            <w:color w:val="0000FF"/>
            <w:u w:val="single"/>
          </w:rPr>
          <w:t>Сведения о контракте в ЕИС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tsene_kD91500FB">
        <w:r>
          <w:rPr>
            <w:rStyle w:val="HMSpisok12"/>
            <w:color w:val="0000FF"/>
            <w:u w:val="single"/>
          </w:rPr>
          <w:t>Сведения о цене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Etapy_ispolneniya_k640F178C">
        <w:r>
          <w:rPr>
            <w:rStyle w:val="HMSpisok12"/>
            <w:color w:val="0000FF"/>
            <w:u w:val="single"/>
          </w:rPr>
          <w:t>Эт</w:t>
        </w:r>
        <w:r>
          <w:rPr>
            <w:rStyle w:val="HMSpisok12"/>
            <w:color w:val="0000FF"/>
            <w:u w:val="single"/>
          </w:rPr>
          <w:t>апы исполнения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Osobennosti_predmet1CC83A47">
        <w:r>
          <w:rPr>
            <w:rStyle w:val="HMSpisok12"/>
            <w:color w:val="0000FF"/>
            <w:u w:val="single"/>
          </w:rPr>
          <w:t>Особенности предмета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Mesto_postavki_TRU_Kontrakt">
        <w:r>
          <w:rPr>
            <w:rStyle w:val="HMSpisok12"/>
            <w:color w:val="0000FF"/>
            <w:u w:val="single"/>
          </w:rPr>
          <w:t>Место поставки товаров, выполнения работ, оказания услуг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protsedDD371683">
        <w:r>
          <w:rPr>
            <w:rStyle w:val="HMSpisok12"/>
            <w:color w:val="0000FF"/>
            <w:u w:val="single"/>
          </w:rPr>
          <w:t>Сведения о процедуре закупки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Osnovanie_zakluchen6C1B04BE">
        <w:r>
          <w:rPr>
            <w:rStyle w:val="HMSpisok12"/>
            <w:color w:val="0000FF"/>
            <w:u w:val="single"/>
          </w:rPr>
          <w:t>Основание заключения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Obespechenie_kontra93E51B93">
        <w:r>
          <w:rPr>
            <w:rStyle w:val="HMSpisok12"/>
            <w:color w:val="0000FF"/>
            <w:u w:val="single"/>
          </w:rPr>
          <w:t>Обеспечение исполне</w:t>
        </w:r>
        <w:r>
          <w:rPr>
            <w:rStyle w:val="HMSpisok12"/>
            <w:color w:val="0000FF"/>
            <w:u w:val="single"/>
          </w:rPr>
          <w:t>ния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i_Informatciia_o_prim4B545FA9">
        <w:r>
          <w:rPr>
            <w:rStyle w:val="HMSpisok12"/>
            <w:color w:val="0000FF"/>
            <w:u w:val="single"/>
          </w:rPr>
          <w:t>Информация о применении к закупке национального режима</w:t>
        </w:r>
      </w:hyperlink>
      <w:r>
        <w:rPr>
          <w:rStyle w:val="HMSpisok12"/>
        </w:rPr>
        <w:t xml:space="preserve">; </w:t>
      </w:r>
    </w:p>
    <w:p w:rsidR="00793E41" w:rsidRDefault="004E5E54">
      <w:pPr>
        <w:pStyle w:val="3"/>
        <w:spacing w:line="480" w:lineRule="auto"/>
      </w:pPr>
      <w:bookmarkStart w:id="11" w:name="Gruppa_poley_Obshchaya_informats1F40981A"/>
      <w:bookmarkStart w:id="12" w:name="_Toc106619359"/>
      <w:r>
        <w:t>Группа полей «Общая информация»</w:t>
      </w:r>
      <w:bookmarkEnd w:id="11"/>
      <w:bookmarkEnd w:id="12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контракта.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 xml:space="preserve">Доступен для редактирования  на статусе «Согласован» в ЭД «Контракт» со способом определения поставщика </w:t>
      </w:r>
      <w:r>
        <w:rPr>
          <w:rStyle w:val="HMPrimechaniya"/>
          <w:b/>
        </w:rPr>
        <w:t>Закупка у единственного поставщика (исполнителя, подрядчика)</w:t>
      </w:r>
      <w:r>
        <w:rPr>
          <w:rStyle w:val="HMPrimechaniya"/>
        </w:rPr>
        <w:t xml:space="preserve"> пользователю, обладающему специальным прав</w:t>
      </w:r>
      <w:r>
        <w:rPr>
          <w:rStyle w:val="HMPrimechaniya"/>
        </w:rPr>
        <w:t xml:space="preserve">ом </w:t>
      </w:r>
      <w:r>
        <w:rPr>
          <w:rStyle w:val="HMPrimechaniya"/>
          <w:b/>
        </w:rPr>
        <w:t>Редактирование номера и даты начала исполнения контракта с ед. поставщиком на статусе "Согласован"</w:t>
      </w:r>
      <w:r>
        <w:rPr>
          <w:rStyle w:val="HMPrimechaniya"/>
        </w:rPr>
        <w:t>.</w:t>
      </w:r>
      <w:proofErr w:type="gramEnd"/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вручную вводится номер позиции плана.</w:t>
      </w:r>
    </w:p>
    <w:p w:rsidR="00793E41" w:rsidRDefault="004E5E5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– вруч</w:t>
      </w:r>
      <w:r>
        <w:rPr>
          <w:rStyle w:val="HMSpisok10-1"/>
        </w:rPr>
        <w:t>ную вводится идентификационный код закупки. Заполняется автоматически при</w:t>
      </w:r>
      <w:r>
        <w:rPr>
          <w:rStyle w:val="HMSpisok10-2"/>
        </w:rPr>
        <w:t xml:space="preserve"> формировании ЭД «Контракт» на основе решения значением одноименного поля данных соответствующего заказчика (лота) </w:t>
      </w:r>
    </w:p>
    <w:p w:rsidR="00793E41" w:rsidRDefault="00793E41">
      <w:pPr>
        <w:pStyle w:val="HMSpisok10-10"/>
      </w:pPr>
    </w:p>
    <w:p w:rsidR="00793E41" w:rsidRDefault="004E5E54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все поля группы полей </w:t>
      </w:r>
      <w:r>
        <w:rPr>
          <w:rStyle w:val="HMPrimechaniya"/>
          <w:b/>
        </w:rPr>
        <w:t>Идентификационны</w:t>
      </w:r>
      <w:r>
        <w:rPr>
          <w:rStyle w:val="HMPrimechaniya"/>
          <w:b/>
        </w:rPr>
        <w:t>й код закупки</w:t>
      </w:r>
      <w:r>
        <w:rPr>
          <w:rStyle w:val="HMPrimechaniya"/>
        </w:rPr>
        <w:t xml:space="preserve"> необязательны для заполнения, если </w:t>
      </w:r>
      <w:r>
        <w:rPr>
          <w:rStyle w:val="HMPrimechaniya"/>
          <w:b/>
        </w:rPr>
        <w:t>Дата заключения</w:t>
      </w:r>
      <w:r>
        <w:rPr>
          <w:rStyle w:val="HMPrimechaniya"/>
        </w:rPr>
        <w:t xml:space="preserve"> меньше или равно 01.01.2017.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проекта контракта</w:t>
      </w:r>
      <w:r>
        <w:rPr>
          <w:rStyle w:val="HMSpisok10-1"/>
        </w:rPr>
        <w:t xml:space="preserve"> – указывается ЭД «Проект контракта», подписанный заказчиком и поставщиком на ЭТП и размещенный в ЕИС.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определения поставщика (подр</w:t>
      </w:r>
      <w:r>
        <w:rPr>
          <w:rStyle w:val="HMSpisok10-1"/>
          <w:b/>
        </w:rPr>
        <w:t>ядчика, исполнителя)</w:t>
      </w:r>
      <w:r>
        <w:rPr>
          <w:rStyle w:val="HMSpisok10-1"/>
        </w:rPr>
        <w:t xml:space="preserve"> – указывается способ определения поставщика.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закупки (предмет контракта)</w:t>
      </w:r>
      <w:r>
        <w:rPr>
          <w:rStyle w:val="HMSpisok10-1"/>
        </w:rPr>
        <w:t xml:space="preserve"> – вручную вводится информация о предмете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 относится к группе работ по строительству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признак доступен для редакт</w:t>
      </w:r>
      <w:r>
        <w:rPr>
          <w:rStyle w:val="HMSpisok10-1"/>
        </w:rPr>
        <w:t xml:space="preserve">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 и если дата документа позднее 30.09.2021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>Не обязательно для заполнения</w:t>
      </w:r>
      <w:r>
        <w:rPr>
          <w:rStyle w:val="HMSpisok10-1"/>
          <w:i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Предметом контракта является приобретение жилых помещений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признак включается в соответствии со значением. При формировании ЭД «Контракт» наследуется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расторгнутого, при перерегистрации.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 xml:space="preserve">«Новый». </w:t>
      </w:r>
      <w:r>
        <w:rPr>
          <w:rStyle w:val="HMSpisok10-1"/>
        </w:rPr>
        <w:t>Не обязательно для заполнения</w:t>
      </w:r>
      <w:r>
        <w:rPr>
          <w:rStyle w:val="HMSpisok10-1"/>
          <w:i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Приобретение квартир</w:t>
      </w:r>
      <w:r>
        <w:rPr>
          <w:rStyle w:val="HMSpisok10-1"/>
          <w:b/>
        </w:rPr>
        <w:t xml:space="preserve"> по договору долевого участия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 признак включается в соответствии со значением. При формировании ЭД «Контракт» наследуется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расторгнутого, при перерегистрации. Отображается на форме и доступен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</w:t>
      </w:r>
      <w:r>
        <w:rPr>
          <w:rStyle w:val="HMSpisok10-1"/>
          <w:i/>
        </w:rPr>
        <w:t>й»</w:t>
      </w:r>
      <w:r>
        <w:rPr>
          <w:rStyle w:val="HMSpisok10-1"/>
        </w:rPr>
        <w:t xml:space="preserve">, если </w:t>
      </w:r>
      <w:proofErr w:type="gramStart"/>
      <w:r>
        <w:rPr>
          <w:rStyle w:val="HMSpisok10-1"/>
        </w:rPr>
        <w:t>включен признак</w:t>
      </w:r>
      <w:r>
        <w:rPr>
          <w:rStyle w:val="HMSpisok10-1"/>
          <w:i/>
        </w:rPr>
        <w:t xml:space="preserve"> </w:t>
      </w:r>
      <w:r>
        <w:rPr>
          <w:rStyle w:val="HMSpisok10-1"/>
          <w:b/>
        </w:rPr>
        <w:t>Предметом контракта является</w:t>
      </w:r>
      <w:proofErr w:type="gramEnd"/>
      <w:r>
        <w:rPr>
          <w:rStyle w:val="HMSpisok10-1"/>
          <w:b/>
        </w:rPr>
        <w:t xml:space="preserve"> приобретение жилых помещений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>Не обязательно для заполнения</w:t>
      </w:r>
      <w:r>
        <w:rPr>
          <w:rStyle w:val="HMSpisok10-1"/>
          <w:i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Группа работ по строительству </w:t>
      </w:r>
      <w:r>
        <w:rPr>
          <w:rStyle w:val="HMSpisok10-1"/>
        </w:rPr>
        <w:t xml:space="preserve">–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из справочника</w:t>
      </w:r>
      <w:r>
        <w:rPr>
          <w:rStyle w:val="HMSpisok10-1"/>
          <w:i/>
        </w:rPr>
        <w:t xml:space="preserve"> Группы работ по строительству</w:t>
      </w:r>
      <w:r>
        <w:rPr>
          <w:rStyle w:val="HMSpisok10-1"/>
        </w:rPr>
        <w:t>. Отображается и является</w:t>
      </w:r>
      <w:r>
        <w:rPr>
          <w:rStyle w:val="HMSpisok10-1"/>
        </w:rPr>
        <w:t xml:space="preserve"> обязательным для </w:t>
      </w:r>
      <w:proofErr w:type="gramStart"/>
      <w:r>
        <w:rPr>
          <w:rStyle w:val="HMSpisok10-1"/>
        </w:rPr>
        <w:t>заполнения</w:t>
      </w:r>
      <w:proofErr w:type="gramEnd"/>
      <w:r>
        <w:rPr>
          <w:rStyle w:val="HMSpisok10-1"/>
        </w:rPr>
        <w:t xml:space="preserve"> если признак </w:t>
      </w:r>
      <w:r>
        <w:rPr>
          <w:rStyle w:val="HMSpisok10-1"/>
          <w:b/>
        </w:rPr>
        <w:t>Предмет контракта относится к группе работ по строительству</w:t>
      </w:r>
      <w:r>
        <w:rPr>
          <w:rStyle w:val="HMSpisok10-1"/>
        </w:rPr>
        <w:t xml:space="preserve"> включен</w:t>
      </w:r>
      <w:r>
        <w:rPr>
          <w:rStyle w:val="HMNormal"/>
          <w:sz w:val="20"/>
          <w:shd w:val="clear" w:color="auto" w:fill="FFFFFF"/>
        </w:rPr>
        <w:t>. Д</w:t>
      </w:r>
      <w:r>
        <w:rPr>
          <w:rStyle w:val="HMSpisok10-1"/>
        </w:rPr>
        <w:t xml:space="preserve">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«Новый».</w:t>
      </w:r>
    </w:p>
    <w:p w:rsidR="00793E41" w:rsidRDefault="004E5E54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Сопровождение контракта</w:t>
      </w:r>
      <w:r>
        <w:rPr>
          <w:rStyle w:val="HMSpisok10-1"/>
        </w:rPr>
        <w:t xml:space="preserve"> – из раскрывающегося списка выбирается требование о банковско</w:t>
      </w:r>
      <w:r>
        <w:rPr>
          <w:rStyle w:val="HMSpisok10-1"/>
        </w:rPr>
        <w:t>м сопровождении контракта</w:t>
      </w:r>
      <w:r>
        <w:rPr>
          <w:rStyle w:val="HMNormal"/>
          <w:sz w:val="20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заключения</w:t>
      </w:r>
      <w:r>
        <w:rPr>
          <w:rStyle w:val="HMSpisok10-1"/>
        </w:rPr>
        <w:t xml:space="preserve"> – дата заключения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</w:t>
      </w:r>
      <w:r>
        <w:rPr>
          <w:rStyle w:val="HMSpisok10-1"/>
        </w:rPr>
        <w:t xml:space="preserve"> – вручную вводится дата начала исполнения контракта.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 xml:space="preserve">Доступен для редактирования  на статусе «Согласован» в ЭД «Контракт» со способом определения поставщика </w:t>
      </w:r>
      <w:r>
        <w:rPr>
          <w:rStyle w:val="HMPrimechaniya"/>
          <w:b/>
        </w:rPr>
        <w:t>Закупка у единственного поставщика (исполнителя, подрядчика)</w:t>
      </w:r>
      <w:r>
        <w:rPr>
          <w:rStyle w:val="HMPrimechaniya"/>
        </w:rPr>
        <w:t xml:space="preserve"> пользователю, обладающему специальным правом </w:t>
      </w:r>
      <w:r>
        <w:rPr>
          <w:rStyle w:val="HMPrimechaniya"/>
          <w:b/>
        </w:rPr>
        <w:t>Редактирование номера и даты начала исполнени</w:t>
      </w:r>
      <w:r>
        <w:rPr>
          <w:rStyle w:val="HMPrimechaniya"/>
          <w:b/>
        </w:rPr>
        <w:t>я контракта с ед. поставщиком на статусе "Согласован"</w:t>
      </w:r>
      <w:r>
        <w:rPr>
          <w:rStyle w:val="HMPrimechaniya"/>
        </w:rPr>
        <w:t>.</w:t>
      </w:r>
      <w:proofErr w:type="gramEnd"/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окончания исполнения</w:t>
      </w:r>
      <w:r>
        <w:rPr>
          <w:rStyle w:val="HMSpisok10-1"/>
        </w:rPr>
        <w:t xml:space="preserve"> – вручную вводится дата окончания исполнения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действия</w:t>
      </w:r>
      <w:r>
        <w:rPr>
          <w:rStyle w:val="HMSpisok10-1"/>
        </w:rPr>
        <w:t xml:space="preserve"> – вручную вводится срок, до истечения которого контракт остается в силе.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государственного контракта</w:t>
      </w:r>
      <w:r>
        <w:rPr>
          <w:rStyle w:val="HMSpisok10-1"/>
          <w:b/>
        </w:rPr>
        <w:t xml:space="preserve"> по государственному оборонному заказу</w:t>
      </w:r>
      <w:r>
        <w:rPr>
          <w:rStyle w:val="HMSpisok10-1"/>
        </w:rPr>
        <w:t xml:space="preserve"> – вручную вводится номер контракта по государственному оборонному заказу.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контракта (шаблон)</w:t>
      </w:r>
      <w:r>
        <w:rPr>
          <w:rStyle w:val="HMSpisok10-1"/>
        </w:rPr>
        <w:t xml:space="preserve"> – указывается шаблон печатной формы документа.</w:t>
      </w:r>
    </w:p>
    <w:p w:rsidR="00793E41" w:rsidRDefault="004E5E54">
      <w:pPr>
        <w:pStyle w:val="HMComment0"/>
      </w:pPr>
      <w:r>
        <w:rPr>
          <w:rStyle w:val="HMComment"/>
        </w:rPr>
        <w:t>Для сохранения документа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793E41" w:rsidRDefault="004E5E54">
      <w:pPr>
        <w:pStyle w:val="3"/>
        <w:spacing w:line="480" w:lineRule="auto"/>
      </w:pPr>
      <w:bookmarkStart w:id="13" w:name="Gruppa_poley_Zakazchik_Kontrakt"/>
      <w:bookmarkStart w:id="14" w:name="_Toc106619360"/>
      <w:r>
        <w:lastRenderedPageBreak/>
        <w:t>Группа поле</w:t>
      </w:r>
      <w:r>
        <w:t>й «Заказчик»</w:t>
      </w:r>
      <w:bookmarkEnd w:id="13"/>
      <w:bookmarkEnd w:id="14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Заказчик</w:t>
      </w:r>
      <w:r>
        <w:rPr>
          <w:rStyle w:val="HMComment"/>
        </w:rPr>
        <w:t xml:space="preserve">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ИНН организации заказчика.</w:t>
      </w:r>
    </w:p>
    <w:p w:rsidR="00793E41" w:rsidRDefault="004E5E5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Получатель (подразделение)</w:t>
      </w:r>
      <w:r>
        <w:rPr>
          <w:rStyle w:val="HMSpisok10-1"/>
        </w:rPr>
        <w:t xml:space="preserve"> </w:t>
      </w:r>
      <w:r>
        <w:rPr>
          <w:rStyle w:val="HMSpisok10-2"/>
        </w:rPr>
        <w:t>– указывается организация-получатель.</w:t>
      </w:r>
    </w:p>
    <w:p w:rsidR="00793E41" w:rsidRDefault="004E5E54">
      <w:pPr>
        <w:pStyle w:val="3"/>
        <w:spacing w:line="480" w:lineRule="auto"/>
      </w:pPr>
      <w:bookmarkStart w:id="15" w:name="Gruppa_poley_Svedeniya_o_kontrakC932C5F4"/>
      <w:bookmarkStart w:id="16" w:name="_Toc106619361"/>
      <w:r>
        <w:t>Группа полей «Сведения о контракте в ЕИС»</w:t>
      </w:r>
      <w:bookmarkEnd w:id="15"/>
      <w:bookmarkEnd w:id="16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контракте в ЕИС</w:t>
      </w:r>
      <w:r>
        <w:rPr>
          <w:rStyle w:val="HMComment"/>
        </w:rPr>
        <w:t xml:space="preserve"> заполня</w:t>
      </w:r>
      <w:r>
        <w:rPr>
          <w:rStyle w:val="HMComment"/>
        </w:rPr>
        <w:t>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включении признака размещение процедуры закупки осуществляется в ЕИС.</w:t>
      </w:r>
    </w:p>
    <w:p w:rsidR="00793E41" w:rsidRDefault="004E5E5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 xml:space="preserve">Организация, размещающая документ </w:t>
      </w:r>
      <w:r>
        <w:rPr>
          <w:rStyle w:val="HMSpisok10-2"/>
        </w:rPr>
        <w:t>– указывается организация, осуществляющая публикацию документа в ЕИС.</w:t>
      </w:r>
    </w:p>
    <w:p w:rsidR="00793E41" w:rsidRDefault="004E5E5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 xml:space="preserve">Смена разрешающей организации </w:t>
      </w:r>
      <w:r>
        <w:rPr>
          <w:rStyle w:val="HMSpisok10-2"/>
        </w:rPr>
        <w:t>– если признак вклю</w:t>
      </w:r>
      <w:r>
        <w:rPr>
          <w:rStyle w:val="HMSpisok10-2"/>
        </w:rPr>
        <w:t xml:space="preserve">чен, появляется возможность выгрузки контракта в ЕИС, в случае изменения организации разместившей первоначальную версию контракт. </w:t>
      </w:r>
      <w:proofErr w:type="gramStart"/>
      <w:r>
        <w:rPr>
          <w:rStyle w:val="HMSpisok10-2"/>
        </w:rPr>
        <w:t>Доступен</w:t>
      </w:r>
      <w:proofErr w:type="gramEnd"/>
      <w:r>
        <w:rPr>
          <w:rStyle w:val="HMSpisok10-2"/>
        </w:rPr>
        <w:t xml:space="preserve"> для редактирования на статусе </w:t>
      </w:r>
      <w:r>
        <w:rPr>
          <w:rStyle w:val="HMSpisok10-2"/>
          <w:i/>
        </w:rPr>
        <w:t>«Отложен»/«Новый»</w:t>
      </w:r>
      <w:r>
        <w:rPr>
          <w:rStyle w:val="HMSpisok10-2"/>
        </w:rPr>
        <w:t>. Необязательно для заполнения.</w:t>
      </w:r>
    </w:p>
    <w:p w:rsidR="00793E41" w:rsidRDefault="004E5E5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 xml:space="preserve">Роль организации в ЕИС </w:t>
      </w:r>
      <w:r>
        <w:rPr>
          <w:rStyle w:val="HMSpisok10-2"/>
        </w:rPr>
        <w:t>– из раскрывающ</w:t>
      </w:r>
      <w:r>
        <w:rPr>
          <w:rStyle w:val="HMSpisok10-2"/>
        </w:rPr>
        <w:t>егося списка выбирается роль организации в ЕИС.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 – вручную вводится номер, присвоенный документу в реестре контрактов.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регистрации в ЕИС</w:t>
      </w:r>
      <w:r>
        <w:rPr>
          <w:rStyle w:val="HMSpisok10-1"/>
        </w:rPr>
        <w:t xml:space="preserve"> – вручную вводится дата присвоения документу реестрового номера в реестре контрактов.</w:t>
      </w:r>
    </w:p>
    <w:p w:rsidR="00793E41" w:rsidRDefault="004E5E54">
      <w:pPr>
        <w:pStyle w:val="3"/>
        <w:spacing w:line="480" w:lineRule="auto"/>
      </w:pPr>
      <w:bookmarkStart w:id="17" w:name="Gruppa_poley_Svedeniya_o_tsene_kD91500FB"/>
      <w:bookmarkStart w:id="18" w:name="_Toc106619362"/>
      <w:r>
        <w:t>Группа полей</w:t>
      </w:r>
      <w:r>
        <w:t xml:space="preserve"> «Сведения о цене контракта»</w:t>
      </w:r>
      <w:bookmarkEnd w:id="17"/>
      <w:bookmarkEnd w:id="18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цене контракта</w:t>
      </w:r>
      <w:r>
        <w:rPr>
          <w:rStyle w:val="HMComment"/>
        </w:rPr>
        <w:t xml:space="preserve"> отображается информация о цене контракта:</w:t>
      </w:r>
    </w:p>
    <w:p w:rsidR="00793E41" w:rsidRDefault="004E5E54">
      <w:pPr>
        <w:pStyle w:val="HMImageCaption0"/>
      </w:pPr>
      <w:r>
        <w:pict>
          <v:shape id="_x0000_s1113" style="width:481.5pt;height:21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81300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-polei_Svedeniya_o_cene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Группа полей «Сведения о цене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указания цены контракта</w:t>
      </w:r>
      <w:r>
        <w:rPr>
          <w:rStyle w:val="HMSpisok10-1"/>
        </w:rPr>
        <w:t xml:space="preserve"> – из раскрывающегося списка выбирается </w:t>
      </w:r>
      <w:r>
        <w:rPr>
          <w:rStyle w:val="HMSpisok10-1"/>
        </w:rPr>
        <w:t xml:space="preserve">способ указания цены контракта. Автоматически заполняется значением </w:t>
      </w:r>
      <w:r>
        <w:rPr>
          <w:rStyle w:val="HMSpisok10-1"/>
          <w:i/>
        </w:rPr>
        <w:t>Максимальное значение цены контракта</w:t>
      </w:r>
      <w:r>
        <w:rPr>
          <w:rStyle w:val="HMSpisok10-1"/>
        </w:rPr>
        <w:t>, если в роди</w:t>
      </w:r>
      <w:r>
        <w:rPr>
          <w:rStyle w:val="HMSpisok10-1"/>
        </w:rPr>
        <w:t>тельском документе включен признак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Процедура по цене единицы продукции (количество не определено)</w:t>
      </w:r>
      <w:r>
        <w:rPr>
          <w:rStyle w:val="HMSpisok10-1"/>
        </w:rPr>
        <w:t xml:space="preserve">. Если в поле значение </w:t>
      </w:r>
      <w:r>
        <w:rPr>
          <w:rStyle w:val="HMSpisok10-1"/>
          <w:i/>
        </w:rPr>
        <w:t>0</w:t>
      </w:r>
      <w:r>
        <w:rPr>
          <w:rStyle w:val="HMSpisok10-1"/>
        </w:rPr>
        <w:t xml:space="preserve">, то из расчета суммы всех спецификаций вычитается стоимость позиций спецификаций с включенным признаком </w:t>
      </w:r>
      <w:r>
        <w:rPr>
          <w:rStyle w:val="HMSpisok10-1"/>
          <w:b/>
        </w:rPr>
        <w:t>Предмет контракта (объект заку</w:t>
      </w:r>
      <w:r>
        <w:rPr>
          <w:rStyle w:val="HMSpisok10-1"/>
          <w:b/>
        </w:rPr>
        <w:t>пки), имеющий соподчиненные объекты закупки</w:t>
      </w:r>
      <w:r>
        <w:rPr>
          <w:rStyle w:val="HMSpisok10-1"/>
        </w:rPr>
        <w:t>. Обязательно</w:t>
      </w:r>
      <w:r>
        <w:rPr>
          <w:rStyle w:val="HMSpisok10-1"/>
        </w:rPr>
        <w:t xml:space="preserve"> для заполнения.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по результатам процедуры по цене за единицу продукции</w:t>
      </w:r>
      <w:r>
        <w:rPr>
          <w:rStyle w:val="HMSpisok10-1"/>
        </w:rPr>
        <w:t xml:space="preserve"> – </w:t>
      </w:r>
      <w:r>
        <w:rPr>
          <w:rStyle w:val="HMSpisok10-1"/>
        </w:rPr>
        <w:t>при включении признака контракт заключается по цене за единицу продукции.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Процедура проведена на право заклю</w:t>
      </w:r>
      <w:r>
        <w:rPr>
          <w:rStyle w:val="HMSpisok10-1"/>
          <w:b/>
        </w:rPr>
        <w:t>чения контракта</w:t>
      </w:r>
      <w:r>
        <w:rPr>
          <w:rStyle w:val="HMSpisok10-1"/>
        </w:rPr>
        <w:t xml:space="preserve"> – при включении признака становится доступным добавление продукции с ценой, равной нулю.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контракта</w:t>
      </w:r>
      <w:r>
        <w:rPr>
          <w:rStyle w:val="HMSpisok10-1"/>
        </w:rPr>
        <w:t xml:space="preserve"> – фактическая цена заключаемого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Цена за право заключения контракта </w:t>
      </w:r>
      <w:r>
        <w:rPr>
          <w:rStyle w:val="HMSpisok10-1"/>
        </w:rPr>
        <w:t>– цена за право заключения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Суммы, уплачиваемые </w:t>
      </w:r>
      <w:r>
        <w:rPr>
          <w:rStyle w:val="HMSpisok10-1"/>
          <w:b/>
        </w:rPr>
        <w:t>заказчиком поставщику (подрядчику, исполнителю), будут уменьшены на размер налогов, сборов и иных обязательных платежей</w:t>
      </w:r>
      <w:r>
        <w:rPr>
          <w:rStyle w:val="HMSpisok10-1"/>
        </w:rPr>
        <w:t xml:space="preserve"> – при включении признака суммы, уплачиваемые заказчиком, уменьшаются на размер налогов, сборов и иных обязательных платежей.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Контрактом </w:t>
      </w:r>
      <w:r>
        <w:rPr>
          <w:rStyle w:val="HMSpisok10-1"/>
          <w:b/>
        </w:rPr>
        <w:t>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</w:t>
      </w:r>
      <w:r>
        <w:rPr>
          <w:rStyle w:val="HMSpisok10-1"/>
        </w:rPr>
        <w:t xml:space="preserve"> –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расторгнутого. </w:t>
      </w:r>
      <w:proofErr w:type="gramStart"/>
      <w:r>
        <w:rPr>
          <w:rStyle w:val="HMSpisok10-1"/>
        </w:rPr>
        <w:t>До</w:t>
      </w:r>
      <w:r>
        <w:rPr>
          <w:rStyle w:val="HMSpisok10-1"/>
        </w:rPr>
        <w:t>ступен</w:t>
      </w:r>
      <w:proofErr w:type="gramEnd"/>
      <w:r>
        <w:rPr>
          <w:rStyle w:val="HMSpisok10-1"/>
        </w:rPr>
        <w:t xml:space="preserve"> для редактирования на статусе</w:t>
      </w:r>
      <w:r>
        <w:rPr>
          <w:rStyle w:val="HMSpisok10-1"/>
          <w:i/>
        </w:rPr>
        <w:t xml:space="preserve"> </w:t>
      </w:r>
      <w:r>
        <w:rPr>
          <w:rStyle w:val="HMSpisok10-1"/>
          <w:i/>
        </w:rPr>
        <w:t>«</w:t>
      </w:r>
      <w:r>
        <w:rPr>
          <w:rStyle w:val="HMSpisok10-1"/>
          <w:i/>
        </w:rPr>
        <w:t>Отложен</w:t>
      </w:r>
      <w:r>
        <w:rPr>
          <w:rStyle w:val="HMSpisok10-1"/>
          <w:i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  <w:i/>
        </w:rPr>
        <w:t>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Изменение в соответствии с законодательством РФ регулируемых цен (тарифов) на товары, работы, услуги </w:t>
      </w:r>
      <w:r>
        <w:rPr>
          <w:rStyle w:val="HMSpisok10-1"/>
        </w:rPr>
        <w:t xml:space="preserve"> –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 контракта</w:t>
      </w:r>
      <w:r>
        <w:rPr>
          <w:rStyle w:val="HMSpisok10-1"/>
        </w:rPr>
        <w:t xml:space="preserve"> – указывается валюта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НДС, %</w:t>
      </w:r>
      <w:r>
        <w:rPr>
          <w:rStyle w:val="HMSpisok10-1"/>
        </w:rPr>
        <w:t xml:space="preserve"> – из раскрывающегося списка выбирается процентное значение НДС.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НДС</w:t>
      </w:r>
      <w:r>
        <w:rPr>
          <w:rStyle w:val="HMSpisok10-1"/>
        </w:rPr>
        <w:t xml:space="preserve"> – вручную вводится сумма НДС.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Формула цены контракта </w:t>
      </w:r>
      <w:r>
        <w:rPr>
          <w:rStyle w:val="HMSpisok10-1"/>
        </w:rPr>
        <w:t>– вручную вводится расчетная формула цены контракта. Доступно для редакт</w:t>
      </w:r>
      <w:r>
        <w:rPr>
          <w:rStyle w:val="HMSpisok10-1"/>
        </w:rPr>
        <w:t xml:space="preserve">ирования на статусе </w:t>
      </w:r>
      <w:r>
        <w:rPr>
          <w:rStyle w:val="HMSpisok10-1"/>
          <w:i/>
        </w:rPr>
        <w:t>«Отложен», «Новый»</w:t>
      </w:r>
      <w:r>
        <w:rPr>
          <w:rStyle w:val="HMSpisok10-1"/>
        </w:rPr>
        <w:t>. Обязательно для заполнения, если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 xml:space="preserve"> условиях контракта указана максимальная цена контракта и формула цены контракта</w:t>
      </w:r>
      <w:r>
        <w:rPr>
          <w:rStyle w:val="HMSpisok10-1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Формула цены контракта</w:t>
      </w:r>
      <w:r>
        <w:rPr>
          <w:rStyle w:val="HMPrimechaniya"/>
        </w:rPr>
        <w:t xml:space="preserve"> доступно на форме, если в поле </w:t>
      </w:r>
      <w:r>
        <w:rPr>
          <w:rStyle w:val="HMPrimechaniya"/>
          <w:b/>
        </w:rPr>
        <w:t xml:space="preserve">Способ </w:t>
      </w:r>
      <w:r>
        <w:rPr>
          <w:rStyle w:val="HMPrimechaniya"/>
          <w:b/>
        </w:rPr>
        <w:t>указания цены контракта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Максимальное значение цены контракта</w:t>
      </w:r>
      <w:r>
        <w:rPr>
          <w:rStyle w:val="HMPrimechaniya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 условиях контракта указана максимальная цена контракта и формула цены контракта</w:t>
      </w:r>
      <w:r>
        <w:rPr>
          <w:rStyle w:val="HMSpisok10-1"/>
        </w:rPr>
        <w:t xml:space="preserve"> – признак включается, если в условиях контракта указана максимальная цена контракта и формула ц</w:t>
      </w:r>
      <w:r>
        <w:rPr>
          <w:rStyle w:val="HMSpisok10-1"/>
        </w:rPr>
        <w:t xml:space="preserve">ены контракта.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\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выключены </w:t>
      </w:r>
      <w:proofErr w:type="gramStart"/>
      <w:r>
        <w:rPr>
          <w:rStyle w:val="HMSpisok10-1"/>
        </w:rPr>
        <w:t>признаки</w:t>
      </w:r>
      <w:proofErr w:type="gramEnd"/>
      <w:r>
        <w:rPr>
          <w:rStyle w:val="HMSpisok10-1"/>
        </w:rPr>
        <w:t xml:space="preserve"> </w:t>
      </w:r>
      <w:r>
        <w:rPr>
          <w:rStyle w:val="HMSpisok10-1"/>
          <w:b/>
        </w:rPr>
        <w:t>Контракт заключен по результатам процедуры по цене за единицу продукции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Процедура проведена на право заключения контракта</w:t>
      </w:r>
      <w:r>
        <w:rPr>
          <w:rStyle w:val="HMSpisok10-1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 xml:space="preserve"> условиях кон</w:t>
      </w:r>
      <w:r>
        <w:rPr>
          <w:rStyle w:val="HMPrimechaniya"/>
          <w:b/>
        </w:rPr>
        <w:t>тракта указана максимальная цена контракта и формула цены контракта</w:t>
      </w:r>
      <w:r>
        <w:rPr>
          <w:rStyle w:val="HMPrimechaniya"/>
        </w:rPr>
        <w:t xml:space="preserve"> доступен на форме, если в поле </w:t>
      </w:r>
      <w:r>
        <w:rPr>
          <w:rStyle w:val="HMPrimechaniya"/>
          <w:b/>
        </w:rPr>
        <w:t>Способ указания цены контракта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Максимальное значение цены контракта</w:t>
      </w:r>
      <w:r>
        <w:rPr>
          <w:rStyle w:val="HMPrimechani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 xml:space="preserve">Информация об экономии при заключении </w:t>
      </w:r>
      <w:proofErr w:type="spellStart"/>
      <w:r>
        <w:rPr>
          <w:rStyle w:val="HMSpisok10-1"/>
          <w:b/>
        </w:rPr>
        <w:t>энергосервисного</w:t>
      </w:r>
      <w:proofErr w:type="spellEnd"/>
      <w:r>
        <w:rPr>
          <w:rStyle w:val="HMSpisok10-1"/>
          <w:b/>
        </w:rPr>
        <w:t xml:space="preserve"> контракта</w:t>
      </w:r>
      <w:r>
        <w:rPr>
          <w:rStyle w:val="HMSpisok10-1"/>
        </w:rPr>
        <w:t xml:space="preserve"> – вруч</w:t>
      </w:r>
      <w:r>
        <w:rPr>
          <w:rStyle w:val="HMSpisok10-1"/>
        </w:rPr>
        <w:t xml:space="preserve">ную вводится информация об экономии, если заключается </w:t>
      </w:r>
      <w:proofErr w:type="spellStart"/>
      <w:r>
        <w:rPr>
          <w:rStyle w:val="HMSpisok10-1"/>
        </w:rPr>
        <w:t>энергосервисный</w:t>
      </w:r>
      <w:proofErr w:type="spellEnd"/>
      <w:r>
        <w:rPr>
          <w:rStyle w:val="HMSpisok10-1"/>
        </w:rPr>
        <w:t xml:space="preserve"> контракт.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Информация об объеме привлечения субподрядчиков, соисполнителей к исполнению контракта</w:t>
      </w:r>
      <w:r>
        <w:rPr>
          <w:rStyle w:val="HMSpisok10-1"/>
        </w:rPr>
        <w:t xml:space="preserve"> содержатся следующие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Объем привлечения в процентах </w:t>
      </w:r>
      <w:r>
        <w:rPr>
          <w:rStyle w:val="HMSpisok10-2"/>
        </w:rPr>
        <w:t>–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процент от сумм</w:t>
      </w:r>
      <w:r>
        <w:rPr>
          <w:rStyle w:val="HMSpisok10-2"/>
        </w:rPr>
        <w:t>ы контракта, на которую поставщик обязан привлечь соисполнителей из числа СМП/СОНО.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Объем привлечения в рублевом эквиваленте</w:t>
      </w:r>
      <w:r>
        <w:rPr>
          <w:rStyle w:val="HMSpisok10-2"/>
        </w:rPr>
        <w:t xml:space="preserve"> – вручную вводится объем привлечения в рублевом эквиваленте.</w:t>
      </w:r>
    </w:p>
    <w:p w:rsidR="00793E41" w:rsidRDefault="004E5E54">
      <w:pPr>
        <w:pStyle w:val="3"/>
        <w:spacing w:line="480" w:lineRule="auto"/>
      </w:pPr>
      <w:bookmarkStart w:id="19" w:name="Gruppa_poley_Etapy_ispolneniya_k640F178C"/>
      <w:bookmarkStart w:id="20" w:name="_Toc106619363"/>
      <w:r>
        <w:t>Группа полей «Этапы исполнения контракта»</w:t>
      </w:r>
      <w:bookmarkEnd w:id="19"/>
      <w:bookmarkEnd w:id="20"/>
    </w:p>
    <w:p w:rsidR="00793E41" w:rsidRDefault="004E5E54">
      <w:pPr>
        <w:pStyle w:val="HMNormal0"/>
      </w:pPr>
      <w:r>
        <w:rPr>
          <w:rStyle w:val="HMNormal"/>
        </w:rPr>
        <w:t xml:space="preserve">В списке </w:t>
      </w:r>
      <w:r>
        <w:rPr>
          <w:rStyle w:val="HMNormal"/>
          <w:i/>
        </w:rPr>
        <w:t xml:space="preserve">Этапы исполнения </w:t>
      </w:r>
      <w:r>
        <w:rPr>
          <w:rStyle w:val="HMNormal"/>
          <w:i/>
        </w:rPr>
        <w:t>контракта</w:t>
      </w:r>
      <w:r>
        <w:rPr>
          <w:rStyle w:val="HMComment"/>
        </w:rPr>
        <w:t xml:space="preserve"> отображаются этапы исполнения ЭД «Контракт».</w:t>
      </w:r>
    </w:p>
    <w:p w:rsidR="00793E41" w:rsidRDefault="004E5E54">
      <w:pPr>
        <w:pStyle w:val="HMImageCaption0"/>
      </w:pPr>
      <w:r>
        <w:pict>
          <v:shape id="_x0000_s1112" style="width:481.5pt;height:43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581650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ExecStepList_TK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58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Формирование этапов исполнения контракта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>При создании ЭД «Контракт» в списке формируется запись с первым этапом, в которо</w:t>
      </w:r>
      <w:r>
        <w:rPr>
          <w:rStyle w:val="HMComment"/>
        </w:rPr>
        <w:t>м: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№ этапа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1</w:t>
      </w:r>
      <w:r>
        <w:rPr>
          <w:rStyle w:val="HMSpisok10-1"/>
        </w:rPr>
        <w:t>;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Дата начала исполнения</w:t>
      </w:r>
      <w:r>
        <w:rPr>
          <w:rStyle w:val="HMSpisok10-1"/>
        </w:rPr>
        <w:t>;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Плановая дата окончания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Дата окончания исполнения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нового этапа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№ этапа </w:t>
      </w:r>
      <w:r>
        <w:rPr>
          <w:rStyle w:val="HMSpisok10-1"/>
        </w:rPr>
        <w:t xml:space="preserve">– </w:t>
      </w:r>
      <w:r>
        <w:rPr>
          <w:rStyle w:val="HMSpisok10-1"/>
        </w:rPr>
        <w:t>указывается номер этапа исполнения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этапа</w:t>
      </w:r>
      <w:r>
        <w:rPr>
          <w:rStyle w:val="HMSpisok10-1"/>
        </w:rPr>
        <w:t xml:space="preserve"> – вручную вводится наименование этапа.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</w:t>
      </w:r>
      <w:r>
        <w:rPr>
          <w:rStyle w:val="HMSpisok10-1"/>
          <w:b/>
        </w:rPr>
        <w:t>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Оплата по этапу не предусмотрена</w:t>
      </w:r>
      <w:r>
        <w:rPr>
          <w:rStyle w:val="HMSpisok10-1"/>
        </w:rPr>
        <w:t xml:space="preserve"> – при включении признака для данного этапа не требуется указывать информацию в графике оплаты.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– вручную вводится плановая дата начала этапа исполнени</w:t>
      </w:r>
      <w:r>
        <w:rPr>
          <w:rStyle w:val="HMSpisok10-1"/>
        </w:rPr>
        <w:t>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Фактическая дата начала</w:t>
      </w:r>
      <w:r>
        <w:rPr>
          <w:rStyle w:val="HMSpisok10-1"/>
        </w:rPr>
        <w:t xml:space="preserve"> – вручную вводится фактическая дата начала этапа.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 к дате начала исполнения контракта (этапа)</w:t>
      </w:r>
      <w:r>
        <w:rPr>
          <w:rStyle w:val="HMSpisok10-1"/>
        </w:rPr>
        <w:t xml:space="preserve"> – вручную вводится необходимое примечание.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Плановая дата окончания</w:t>
      </w:r>
      <w:r>
        <w:rPr>
          <w:rStyle w:val="HMSpisok10-1"/>
        </w:rPr>
        <w:t xml:space="preserve"> – вручную вводится плановая дата окончания этапа исполнени</w:t>
      </w:r>
      <w:r>
        <w:rPr>
          <w:rStyle w:val="HMSpisok10-1"/>
        </w:rPr>
        <w:t>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Фактическая дата окончания</w:t>
      </w:r>
      <w:r>
        <w:rPr>
          <w:rStyle w:val="HMSpisok10-1"/>
        </w:rPr>
        <w:t xml:space="preserve"> – вручную вводится фактическая дата окончания этапа.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 к дате окончания исполнения контракта (этапа)</w:t>
      </w:r>
      <w:r>
        <w:rPr>
          <w:rStyle w:val="HMSpisok10-1"/>
        </w:rPr>
        <w:t xml:space="preserve"> – вручную вводится необходимое примечание.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формирования сведений об исполнении </w:t>
      </w:r>
      <w:r>
        <w:rPr>
          <w:rStyle w:val="HMSpisok10-1"/>
        </w:rPr>
        <w:t>– вручную вводится дата формиров</w:t>
      </w:r>
      <w:r>
        <w:rPr>
          <w:rStyle w:val="HMSpisok10-1"/>
        </w:rPr>
        <w:t>ания отчета об исполнении.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793E41" w:rsidRDefault="004E5E54">
      <w:pPr>
        <w:pStyle w:val="3"/>
        <w:spacing w:line="480" w:lineRule="auto"/>
      </w:pPr>
      <w:bookmarkStart w:id="21" w:name="Gruppa_poley_Osobennosti_predmet1CC83A47"/>
      <w:bookmarkStart w:id="22" w:name="_Toc106619364"/>
      <w:r>
        <w:t>Группа полей «Особенности предмета контракта»</w:t>
      </w:r>
      <w:bookmarkEnd w:id="21"/>
      <w:bookmarkEnd w:id="22"/>
    </w:p>
    <w:p w:rsidR="00793E41" w:rsidRDefault="004E5E54">
      <w:pPr>
        <w:pStyle w:val="HMComment0"/>
      </w:pPr>
      <w:r>
        <w:rPr>
          <w:rStyle w:val="HMComment"/>
        </w:rPr>
        <w:t xml:space="preserve">В группе признаков </w:t>
      </w:r>
      <w:r>
        <w:rPr>
          <w:rStyle w:val="HMComment"/>
          <w:b/>
        </w:rPr>
        <w:t>Особенности предмета контракта</w:t>
      </w:r>
      <w:r>
        <w:rPr>
          <w:rStyle w:val="HMComment"/>
        </w:rPr>
        <w:t xml:space="preserve"> отображаются дополнительные признаки заключаемого контракта.</w:t>
      </w:r>
    </w:p>
    <w:p w:rsidR="00793E41" w:rsidRDefault="004E5E54">
      <w:pPr>
        <w:pStyle w:val="HMImageCaption0"/>
      </w:pPr>
      <w:r>
        <w:pict>
          <v:shape id="_x0000_s1111" style="width:481.5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81125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Osobennosti_predmeta_kontrakta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6 – Группа </w:t>
                  </w:r>
                  <w:r>
                    <w:rPr>
                      <w:rStyle w:val="HMImageCaption"/>
                    </w:rPr>
                    <w:t>полей «Особенности предмета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>В группе полей содержатся признаки: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 xml:space="preserve">Контракт на поставку продовольствия, средств, необходимых для оказания скорой или неотложной помощи, лекарственных </w:t>
      </w:r>
      <w:r>
        <w:rPr>
          <w:rStyle w:val="HMSpisok10-2"/>
          <w:b/>
        </w:rPr>
        <w:t>средств, топлива</w:t>
      </w:r>
      <w:r>
        <w:rPr>
          <w:rStyle w:val="HMSpisok10-2"/>
        </w:rPr>
        <w:t xml:space="preserve"> </w:t>
      </w:r>
      <w:r>
        <w:rPr>
          <w:rStyle w:val="HMSpisok10-1"/>
        </w:rPr>
        <w:t>–</w:t>
      </w:r>
      <w:r>
        <w:rPr>
          <w:rStyle w:val="HMSpisok10-2"/>
        </w:rPr>
        <w:t xml:space="preserve"> признак включается, если предметом </w:t>
      </w:r>
      <w:r>
        <w:rPr>
          <w:rStyle w:val="HMSpisok10-1"/>
        </w:rPr>
        <w:t>контракт</w:t>
      </w:r>
      <w:r>
        <w:rPr>
          <w:rStyle w:val="HMSpisok10-2"/>
        </w:rPr>
        <w:t>а является поставка продукции, необходимой для оказания скорой или неотложной помощи, лекарственных средств, топлива.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Контракт на выполнение научно-исследовательских, опытно-конструкторских, тех</w:t>
      </w:r>
      <w:r>
        <w:rPr>
          <w:rStyle w:val="HMSpisok10-2"/>
          <w:b/>
        </w:rPr>
        <w:t>нологических работ или оказание консультационных услуг</w:t>
      </w:r>
      <w:r>
        <w:rPr>
          <w:rStyle w:val="HMSpisok10-2"/>
        </w:rPr>
        <w:t xml:space="preserve"> – признак включается при закупке соответствующей продукции. </w:t>
      </w:r>
    </w:p>
    <w:p w:rsidR="00793E41" w:rsidRDefault="004E5E54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Контракт на поставку товаров, необходимых для нормального жизнеобеспечения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признак </w:t>
      </w:r>
      <w:r>
        <w:rPr>
          <w:rStyle w:val="HMSpisok10-2"/>
        </w:rPr>
        <w:t>включается</w:t>
      </w:r>
      <w:r>
        <w:rPr>
          <w:rStyle w:val="HMSpisok10-1"/>
        </w:rPr>
        <w:t xml:space="preserve"> при закупке соответствующей продукции. 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Конт</w:t>
      </w:r>
      <w:r>
        <w:rPr>
          <w:rStyle w:val="HMSpisok10-2"/>
          <w:b/>
        </w:rPr>
        <w:t>ракт жизненного цикла</w:t>
      </w:r>
      <w:r>
        <w:rPr>
          <w:rStyle w:val="HMSpisok10-2"/>
        </w:rPr>
        <w:t xml:space="preserve"> – признак включается, если процедура закупки подразумевает закупку товаров, оплату работ, обслуживание, ремонт и эксплуатацию на протяжении срока службы, а также последующую утилизацию данного товара или созданного объекта. 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 xml:space="preserve">Контракт </w:t>
      </w:r>
      <w:r>
        <w:rPr>
          <w:rStyle w:val="HMSpisok10-2"/>
          <w:b/>
        </w:rPr>
        <w:t>на оказание услуг по предоставлению кредитов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признак </w:t>
      </w:r>
      <w:r>
        <w:rPr>
          <w:rStyle w:val="HMSpisok10-2"/>
        </w:rPr>
        <w:t>включается</w:t>
      </w:r>
      <w:r>
        <w:rPr>
          <w:rStyle w:val="HMSpisok10-2"/>
        </w:rPr>
        <w:t xml:space="preserve">, если предметом контракта является оказание услуг по предоставлению кредитов. 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Контракт на выполнение работ в области использования атомной энергии</w:t>
      </w:r>
      <w:r>
        <w:rPr>
          <w:rStyle w:val="HMSpisok10-2"/>
        </w:rPr>
        <w:t xml:space="preserve"> – </w:t>
      </w:r>
      <w:r>
        <w:rPr>
          <w:rStyle w:val="HMSpisok10-2"/>
        </w:rPr>
        <w:t xml:space="preserve">признак </w:t>
      </w:r>
      <w:r>
        <w:rPr>
          <w:rStyle w:val="HMSpisok10-2"/>
        </w:rPr>
        <w:t>включается</w:t>
      </w:r>
      <w:r>
        <w:rPr>
          <w:rStyle w:val="HMSpisok10-2"/>
        </w:rPr>
        <w:t>, если предметом контр</w:t>
      </w:r>
      <w:r>
        <w:rPr>
          <w:rStyle w:val="HMSpisok10-2"/>
        </w:rPr>
        <w:t>акта является выполнение работ в области использования атомной энергии.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 xml:space="preserve">Контракт, заключаемый для обеспечения обороны страны и безопасности государства </w:t>
      </w:r>
      <w:r>
        <w:rPr>
          <w:rStyle w:val="HMSpisok10-2"/>
        </w:rPr>
        <w:t>–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признак </w:t>
      </w:r>
      <w:r>
        <w:rPr>
          <w:rStyle w:val="HMSpisok10-2"/>
        </w:rPr>
        <w:t>включается</w:t>
      </w:r>
      <w:r>
        <w:rPr>
          <w:rStyle w:val="HMSpisok10-2"/>
        </w:rPr>
        <w:t>, если предметом контракта является выполнение работ в области</w:t>
      </w:r>
      <w:r>
        <w:rPr>
          <w:rStyle w:val="HMSpisok10-2"/>
        </w:rPr>
        <w:t xml:space="preserve"> обеспечения обороны с</w:t>
      </w:r>
      <w:r>
        <w:rPr>
          <w:rStyle w:val="HMSpisok10-2"/>
        </w:rPr>
        <w:t>траны и безопасности государства.</w:t>
      </w:r>
    </w:p>
    <w:p w:rsidR="00793E41" w:rsidRDefault="004E5E54">
      <w:pPr>
        <w:pStyle w:val="3"/>
        <w:spacing w:line="480" w:lineRule="auto"/>
      </w:pPr>
      <w:bookmarkStart w:id="23" w:name="Gruppa_poley_Mesto_postavki_TRU_Kontrakt"/>
      <w:bookmarkStart w:id="24" w:name="_Toc106619365"/>
      <w:r>
        <w:t>Группа полей «Место поставки товаров, выполнения работ, оказания услуг»</w:t>
      </w:r>
      <w:bookmarkEnd w:id="23"/>
      <w:bookmarkEnd w:id="24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Место поставки товаров, выполнения работ, оказания услуг</w:t>
      </w:r>
      <w:r>
        <w:rPr>
          <w:rStyle w:val="HMComment"/>
        </w:rPr>
        <w:t xml:space="preserve"> содержится список мест поставки товаров, работ или услуг:</w:t>
      </w:r>
    </w:p>
    <w:p w:rsidR="00793E41" w:rsidRDefault="004E5E54">
      <w:pPr>
        <w:pStyle w:val="HMImageCaption0"/>
      </w:pPr>
      <w:r>
        <w:pict>
          <v:shape id="_x0000_s1110" style="width:377.25pt;height:13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91075" cy="173355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Mesto_postavki_TRU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1075" cy="173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Гру</w:t>
                  </w:r>
                  <w:r>
                    <w:rPr>
                      <w:rStyle w:val="HMImageCaption"/>
                    </w:rPr>
                    <w:t>ппа полей «Место поставки товаров, выполнения работ, оказания услуг»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0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93E41" w:rsidRDefault="004E5E54">
      <w:pPr>
        <w:pStyle w:val="HMImageCaption0"/>
      </w:pPr>
      <w:r>
        <w:pict>
          <v:shape id="_x0000_s1109" style="width:481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86000"/>
                        <wp:effectExtent l="0" t="0" r="0" b="0"/>
                        <wp:docPr id="11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3_34_08_1_grafiq_postavqi_redaqtor_mest_postavqi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Форма «Место поставк</w:t>
                  </w:r>
                  <w:r>
                    <w:rPr>
                      <w:rStyle w:val="HMImageCaption"/>
                    </w:rPr>
                    <w:t>и товаров, выполнения работ, оказания услуг»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из раскрывающегося списка выбирается этап исполнения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наименование организации получателя.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наименование страны, в которой находится организация получатель.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Выбрать адрес </w:t>
      </w:r>
      <w:proofErr w:type="gramStart"/>
      <w:r>
        <w:rPr>
          <w:rStyle w:val="HMSpisok10-1"/>
          <w:b/>
        </w:rPr>
        <w:t>из</w:t>
      </w:r>
      <w:proofErr w:type="gramEnd"/>
      <w:r>
        <w:rPr>
          <w:rStyle w:val="HMSpisok10-1"/>
        </w:rPr>
        <w:t xml:space="preserve"> –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раскрывающегося списка выбирается справочник территорий.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</w:t>
      </w:r>
      <w:r>
        <w:rPr>
          <w:rStyle w:val="HMSpisok10-1"/>
        </w:rPr>
        <w:t xml:space="preserve"> – указывается код территории.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&lt;Наим</w:t>
      </w:r>
      <w:r>
        <w:rPr>
          <w:rStyle w:val="HMSpisok10-2"/>
          <w:b/>
        </w:rPr>
        <w:t>енование значения кода&gt;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выводится информация о регионе. </w:t>
      </w:r>
      <w:proofErr w:type="spellStart"/>
      <w:r>
        <w:rPr>
          <w:rStyle w:val="HMSpisok10-2"/>
        </w:rPr>
        <w:t>Ображается</w:t>
      </w:r>
      <w:proofErr w:type="spellEnd"/>
      <w:r>
        <w:rPr>
          <w:rStyle w:val="HMSpisok10-2"/>
        </w:rPr>
        <w:t xml:space="preserve"> на форме, если в поле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ыбрать адрес из</w:t>
      </w:r>
      <w:r>
        <w:rPr>
          <w:rStyle w:val="HMSpisok10-2"/>
        </w:rPr>
        <w:t xml:space="preserve"> выбраны следующие значения: </w:t>
      </w:r>
      <w:r>
        <w:rPr>
          <w:rStyle w:val="HMSpisok10-2"/>
          <w:i/>
        </w:rPr>
        <w:t xml:space="preserve">ОКТМО </w:t>
      </w:r>
      <w:r>
        <w:rPr>
          <w:rStyle w:val="HMSpisok10-2"/>
        </w:rPr>
        <w:t>или</w:t>
      </w:r>
      <w:r>
        <w:rPr>
          <w:rStyle w:val="HMSpisok10-2"/>
          <w:i/>
        </w:rPr>
        <w:t xml:space="preserve"> ОКАТО. З</w:t>
      </w:r>
      <w:r>
        <w:rPr>
          <w:rStyle w:val="HMSpisok10-2"/>
        </w:rPr>
        <w:t>начение наименования кода выводится, если  в поле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 xml:space="preserve">ыбрать адрес из </w:t>
      </w:r>
      <w:r>
        <w:rPr>
          <w:rStyle w:val="HMSpisok10-2"/>
        </w:rPr>
        <w:t xml:space="preserve">выбрано значение </w:t>
      </w:r>
      <w:r>
        <w:rPr>
          <w:rStyle w:val="HMSpisok10-2"/>
          <w:i/>
        </w:rPr>
        <w:t>ОКТМО</w:t>
      </w:r>
      <w:r>
        <w:rPr>
          <w:rStyle w:val="HMSpisok10-2"/>
        </w:rPr>
        <w:t>. Если выбран</w:t>
      </w:r>
      <w:r>
        <w:rPr>
          <w:rStyle w:val="HMSpisok10-2"/>
        </w:rPr>
        <w:t xml:space="preserve">о </w:t>
      </w:r>
      <w:r>
        <w:rPr>
          <w:rStyle w:val="HMSpisok10-2"/>
          <w:i/>
        </w:rPr>
        <w:t>ОКАТО</w:t>
      </w:r>
      <w:r>
        <w:rPr>
          <w:rStyle w:val="HMSpisok10-2"/>
        </w:rPr>
        <w:t xml:space="preserve">, то выводится значение территории соответствующей коду в виде </w:t>
      </w:r>
      <w:r>
        <w:rPr>
          <w:rStyle w:val="HMSpisok10-2"/>
          <w:i/>
        </w:rPr>
        <w:t>&lt;Наименование территории 1го уровня&gt;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&lt;Наименование территории 2го уровня&gt;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&lt;Наименование территории 3го уровня&gt;</w:t>
      </w:r>
      <w:r>
        <w:rPr>
          <w:rStyle w:val="HMSpisok10-2"/>
        </w:rPr>
        <w:t>. Если какой-то уровень территории отсутствует, то лишние запятые не вывод</w:t>
      </w:r>
      <w:r>
        <w:rPr>
          <w:rStyle w:val="HMSpisok10-2"/>
        </w:rPr>
        <w:t>ятся.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организации получателя.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информации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создании ЭД «Контракт» с документом-основанием или в результате проведения процедуры закупки список мест поставки зап</w:t>
      </w:r>
      <w:r>
        <w:rPr>
          <w:rStyle w:val="HMPrimechaniya"/>
        </w:rPr>
        <w:t>олняется автоматически информацией из решения о размещении заказа.</w:t>
      </w:r>
    </w:p>
    <w:p w:rsidR="00793E41" w:rsidRDefault="004E5E54">
      <w:pPr>
        <w:pStyle w:val="3"/>
        <w:spacing w:line="480" w:lineRule="auto"/>
      </w:pPr>
      <w:bookmarkStart w:id="25" w:name="Gruppa_poley_Svedeniya_o_protsedDD371683"/>
      <w:bookmarkStart w:id="26" w:name="_Toc106619366"/>
      <w:r>
        <w:t>Группа полей «Сведения о процедуре закупки»</w:t>
      </w:r>
      <w:bookmarkEnd w:id="25"/>
      <w:bookmarkEnd w:id="26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процедуре закупки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Comment0"/>
      </w:pPr>
      <w:r>
        <w:pict>
          <v:shape id="_x0000_s1108" style="width:481.5pt;height:15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81200"/>
                        <wp:effectExtent l="0" t="0" r="0" b="0"/>
                        <wp:docPr id="12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Svedeniya_o_protsedure_zakupki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8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Группа полей «Сведения о процедуре закупки»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указывается организатор процедуры.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извещения</w:t>
      </w:r>
      <w:r>
        <w:rPr>
          <w:rStyle w:val="HMSpisok10-1"/>
        </w:rPr>
        <w:t xml:space="preserve"> – вручную вводится номер извещения закупки.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лота</w:t>
      </w:r>
      <w:r>
        <w:rPr>
          <w:rStyle w:val="HMSpisok10-1"/>
        </w:rPr>
        <w:t xml:space="preserve"> – вручную вводится номер лота, на основе которого был сформирован ЭД «Контракт».</w:t>
      </w:r>
    </w:p>
    <w:p w:rsidR="00793E41" w:rsidRDefault="004E5E54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  <w:b/>
        </w:rPr>
        <w:t>Н(</w:t>
      </w:r>
      <w:proofErr w:type="gramEnd"/>
      <w:r>
        <w:rPr>
          <w:rStyle w:val="HMSpisok10-1"/>
          <w:b/>
        </w:rPr>
        <w:t>М)ЦК</w:t>
      </w:r>
      <w:r>
        <w:rPr>
          <w:rStyle w:val="HMSpisok10-1"/>
        </w:rPr>
        <w:t xml:space="preserve"> – вручную вводится начальная (максимальная) цена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извещения</w:t>
      </w:r>
      <w:r>
        <w:rPr>
          <w:rStyle w:val="HMSpisok10-1"/>
        </w:rPr>
        <w:t xml:space="preserve"> – вручную вводится дата объявления закупки.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вручную ввод</w:t>
      </w:r>
      <w:r>
        <w:rPr>
          <w:rStyle w:val="HMSpisok10-1"/>
        </w:rPr>
        <w:t>ится дата подведения итогов.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протокола</w:t>
      </w:r>
      <w:r>
        <w:rPr>
          <w:rStyle w:val="HMSpisok10-1"/>
        </w:rPr>
        <w:t xml:space="preserve"> – вручную вводится дата публикации протокола.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заявки участника</w:t>
      </w:r>
      <w:r>
        <w:rPr>
          <w:rStyle w:val="HMSpisok10-1"/>
        </w:rPr>
        <w:t xml:space="preserve"> – вручную вводится номер заявки участника.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– вручную вводятся дата и время подачи заявки участника.</w:t>
      </w:r>
    </w:p>
    <w:p w:rsidR="00793E41" w:rsidRDefault="004E5E54">
      <w:pPr>
        <w:pStyle w:val="3"/>
        <w:spacing w:line="480" w:lineRule="auto"/>
      </w:pPr>
      <w:bookmarkStart w:id="27" w:name="Gruppa_poley_Osnovanie_zakluchen6C1B04BE"/>
      <w:bookmarkStart w:id="28" w:name="_Toc106619367"/>
      <w:r>
        <w:t>Группа полей «Основание заключения контракта»</w:t>
      </w:r>
      <w:bookmarkEnd w:id="27"/>
      <w:bookmarkEnd w:id="28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заключения контракта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107" style="width:481.5pt;height:13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14500"/>
                        <wp:effectExtent l="0" t="0" r="0" b="0"/>
                        <wp:docPr id="13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Osnovanie_zaklucheniya_kontrakta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Группа полей «Основание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заключения </w:t>
      </w:r>
      <w:proofErr w:type="spellStart"/>
      <w:r>
        <w:rPr>
          <w:rStyle w:val="HMSpisok10-1"/>
        </w:rPr>
        <w:t>контракта</w:t>
      </w:r>
      <w:proofErr w:type="gramStart"/>
      <w:r>
        <w:rPr>
          <w:rStyle w:val="HMSpisok10-1"/>
        </w:rPr>
        <w:t>.Д</w:t>
      </w:r>
      <w:proofErr w:type="gramEnd"/>
      <w:r>
        <w:rPr>
          <w:rStyle w:val="HMSpisok10-1"/>
        </w:rPr>
        <w:t>оступно</w:t>
      </w:r>
      <w:proofErr w:type="spellEnd"/>
      <w:r>
        <w:rPr>
          <w:rStyle w:val="HMSpisok10-1"/>
        </w:rPr>
        <w:t xml:space="preserve"> для редактирования на статусе </w:t>
      </w:r>
      <w:r>
        <w:rPr>
          <w:rStyle w:val="HMSpisok10-1"/>
          <w:i/>
        </w:rPr>
        <w:t>«Отложен»/«Новый».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 xml:space="preserve">При наличии у ЭД «Контракт» в цепочке родительских документов ЭД «Решение о </w:t>
      </w:r>
      <w:r>
        <w:rPr>
          <w:rStyle w:val="HMSpisok10-1"/>
        </w:rPr>
        <w:t xml:space="preserve">размещении заказа» (ЭД «Решение о проведении закупки у единственного источника» с признаком </w:t>
      </w:r>
      <w:r>
        <w:rPr>
          <w:rStyle w:val="HMSpisok10-1"/>
          <w:b/>
        </w:rPr>
        <w:t xml:space="preserve">Закупка товара у единственного поставщика на сумму, предусмотренную частью 12 </w:t>
      </w:r>
      <w:r>
        <w:rPr>
          <w:rStyle w:val="HMSpisok10-1"/>
          <w:b/>
        </w:rPr>
        <w:lastRenderedPageBreak/>
        <w:t>статьи 93 Закона № 44-ФЗ</w:t>
      </w:r>
      <w:r>
        <w:rPr>
          <w:rStyle w:val="HMSpisok10-1"/>
        </w:rPr>
        <w:t>, ЭД «Решение о проведении конкурса», ЭД «Решение о проведении</w:t>
      </w:r>
      <w:r>
        <w:rPr>
          <w:rStyle w:val="HMSpisok10-1"/>
        </w:rPr>
        <w:t xml:space="preserve"> котировок», ЭД «Решение о проведении торгов на ЭТП») на редактирование поля влияет системный</w:t>
      </w:r>
      <w:proofErr w:type="gramEnd"/>
      <w:r>
        <w:rPr>
          <w:rStyle w:val="HMSpisok10-1"/>
        </w:rPr>
        <w:t xml:space="preserve"> параметр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апретить редактирование поля "Основание".</w:t>
      </w:r>
      <w:r>
        <w:rPr>
          <w:rStyle w:val="HMSpisok10-1"/>
        </w:rPr>
        <w:t xml:space="preserve"> Выбор из справочника </w:t>
      </w:r>
      <w:r>
        <w:rPr>
          <w:rStyle w:val="HMSpisok10-1"/>
          <w:i/>
        </w:rPr>
        <w:t>Основания документов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Основание заключения контракта с единственным постав</w:t>
      </w:r>
      <w:r>
        <w:rPr>
          <w:rStyle w:val="HMSpisok10-1"/>
          <w:b/>
        </w:rPr>
        <w:t>щиком (подрядчиком, исполнителем)</w:t>
      </w:r>
      <w:r>
        <w:rPr>
          <w:rStyle w:val="HMSpisok10-1"/>
        </w:rPr>
        <w:t xml:space="preserve"> заполняются соответствующие поля.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в соответствии с ч. 17.1 ст. 95 44-ФЗ</w:t>
      </w:r>
      <w:r>
        <w:rPr>
          <w:rStyle w:val="HMSpisok10-1"/>
        </w:rPr>
        <w:t xml:space="preserve"> – признак включается для заключения контракта со вторым участником конкурентной закупки (без проведения новой закупки) в случае раст</w:t>
      </w:r>
      <w:r>
        <w:rPr>
          <w:rStyle w:val="HMSpisok10-1"/>
        </w:rPr>
        <w:t xml:space="preserve">оржения контракта с победителем, если он нарушил условия контракта. Доступно для редактировании на статусе </w:t>
      </w:r>
      <w:r>
        <w:rPr>
          <w:rStyle w:val="HMSpisok10-1"/>
          <w:i/>
        </w:rPr>
        <w:t>«</w:t>
      </w:r>
      <w:proofErr w:type="gramStart"/>
      <w:r>
        <w:rPr>
          <w:rStyle w:val="HMSpisok10-1"/>
          <w:i/>
        </w:rPr>
        <w:t>Отложен</w:t>
      </w:r>
      <w:proofErr w:type="gramEnd"/>
      <w:r>
        <w:rPr>
          <w:rStyle w:val="HMSpisok10-1"/>
          <w:i/>
        </w:rPr>
        <w:t>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Основание проведения запроса предложений</w:t>
      </w:r>
      <w:r>
        <w:rPr>
          <w:rStyle w:val="HMSpisok10-1"/>
        </w:rPr>
        <w:t xml:space="preserve"> заполняются соответствующие поля.</w:t>
      </w:r>
    </w:p>
    <w:p w:rsidR="00793E41" w:rsidRDefault="004E5E54">
      <w:pPr>
        <w:pStyle w:val="HMSpisok10-10"/>
        <w:numPr>
          <w:ilvl w:val="0"/>
          <w:numId w:val="19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Основание проведения закр</w:t>
      </w:r>
      <w:r>
        <w:rPr>
          <w:rStyle w:val="HMSpisok10-1"/>
          <w:b/>
        </w:rPr>
        <w:t>ытой закупки и документ, подтверждающий основание заключения контракта</w:t>
      </w:r>
      <w:r>
        <w:rPr>
          <w:rStyle w:val="HMSpisok10-1"/>
        </w:rPr>
        <w:t xml:space="preserve"> заполняются соответствующие поля.</w:t>
      </w:r>
      <w:r>
        <w:rPr>
          <w:rStyle w:val="HMSpisok10-3"/>
        </w:rPr>
        <w:t xml:space="preserve"> </w:t>
      </w:r>
    </w:p>
    <w:p w:rsidR="00793E41" w:rsidRDefault="004E5E54">
      <w:pPr>
        <w:pStyle w:val="3"/>
        <w:spacing w:line="480" w:lineRule="auto"/>
      </w:pPr>
      <w:bookmarkStart w:id="29" w:name="Gruppa_poley_Obespechenie_kontra93E51B93"/>
      <w:bookmarkStart w:id="30" w:name="_Toc106619368"/>
      <w:r>
        <w:t>Группа полей «Обеспечение исполнения контракта»</w:t>
      </w:r>
      <w:bookmarkEnd w:id="29"/>
      <w:bookmarkEnd w:id="30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Обеспечение исполнения контракта</w:t>
      </w:r>
      <w:r>
        <w:rPr>
          <w:rStyle w:val="HMComment"/>
        </w:rPr>
        <w:t xml:space="preserve"> указывается информация об обеспечении исполнения контракта:</w:t>
      </w:r>
    </w:p>
    <w:p w:rsidR="00793E41" w:rsidRDefault="004E5E54">
      <w:pPr>
        <w:pStyle w:val="HMImageCaption0"/>
      </w:pPr>
      <w:r>
        <w:pict>
          <v:shape id="_x0000_s1106" style="width:481.5pt;height:26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33750"/>
                        <wp:effectExtent l="0" t="0" r="0" b="0"/>
                        <wp:docPr id="14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despechenie_ispolneniya_kontrakta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33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Группа полей «Обеспечение исполнения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обеспечение исполнени</w:t>
      </w:r>
      <w:r>
        <w:rPr>
          <w:rStyle w:val="HMSpisok10-1"/>
          <w:b/>
        </w:rPr>
        <w:t>я контракта</w:t>
      </w:r>
      <w:r>
        <w:rPr>
          <w:rStyle w:val="HMSpisok10-1"/>
        </w:rPr>
        <w:t xml:space="preserve"> – признак включается, если предусмотрено обеспечение исполнения контракта. Включается автоматически, если в родительском решении о размещении заказа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У</w:t>
      </w:r>
      <w:proofErr w:type="gramEnd"/>
      <w:r>
        <w:rPr>
          <w:rStyle w:val="HMSpisok10-1"/>
          <w:b/>
        </w:rPr>
        <w:t>становить обеспечение исполнения контракта</w:t>
      </w:r>
      <w:r>
        <w:rPr>
          <w:rStyle w:val="HMSpisok10-1"/>
        </w:rPr>
        <w:t>. При включении признака на форме ст</w:t>
      </w:r>
      <w:r>
        <w:rPr>
          <w:rStyle w:val="HMSpisok10-1"/>
        </w:rPr>
        <w:t>ановятся доступны следующие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lastRenderedPageBreak/>
        <w:t>Способ обеспечения</w:t>
      </w:r>
      <w:r>
        <w:rPr>
          <w:rStyle w:val="HMSpisok10-2"/>
        </w:rPr>
        <w:t xml:space="preserve"> – из раскрывающегося списка выбирается способ обеспечения исполнения контракта.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реестровой записи независимой гарантии</w:t>
      </w:r>
      <w:r>
        <w:rPr>
          <w:rStyle w:val="HMSpisok10-2"/>
        </w:rPr>
        <w:t xml:space="preserve"> – указывается номер реестровой записи банковской гарантии.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Сумма обеспечения</w:t>
      </w:r>
      <w:r>
        <w:rPr>
          <w:rStyle w:val="HMSpisok10-2"/>
        </w:rPr>
        <w:t xml:space="preserve"> –</w:t>
      </w:r>
      <w:r>
        <w:rPr>
          <w:rStyle w:val="HMSpisok10-2"/>
        </w:rPr>
        <w:t xml:space="preserve"> вручную вводится сумма обеспечения исполнения контракта.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Срок действия с</w:t>
      </w:r>
      <w:r>
        <w:rPr>
          <w:rStyle w:val="HMSpisok10-2"/>
        </w:rPr>
        <w:t xml:space="preserve"> – вручную вводится срок действия требования об обеспечении исполнения контракта.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Срок действия по</w:t>
      </w:r>
      <w:r>
        <w:rPr>
          <w:rStyle w:val="HMSpisok10-2"/>
        </w:rPr>
        <w:t xml:space="preserve"> – вручную вводится срок действия требования об обеспечении исполнения контракта.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Гарант (поручитель), иная информация</w:t>
      </w:r>
      <w:r>
        <w:rPr>
          <w:rStyle w:val="HMSpisok10-2"/>
        </w:rPr>
        <w:t xml:space="preserve"> – вручную вводится информация об ответственной организации (лице) за выбранный способ обеспечения или иная необходимая информация, относящаяся к способу </w:t>
      </w:r>
      <w:proofErr w:type="spellStart"/>
      <w:r>
        <w:rPr>
          <w:rStyle w:val="HMSpisok10-2"/>
        </w:rPr>
        <w:t>обеспечения</w:t>
      </w:r>
      <w:proofErr w:type="gramStart"/>
      <w:r>
        <w:rPr>
          <w:rStyle w:val="HMSpisok10-2"/>
        </w:rPr>
        <w:t>.</w:t>
      </w:r>
      <w:r>
        <w:rPr>
          <w:rStyle w:val="HMSpisok10-1"/>
        </w:rPr>
        <w:t>П</w:t>
      </w:r>
      <w:proofErr w:type="gramEnd"/>
      <w:r>
        <w:rPr>
          <w:rStyle w:val="HMSpisok10-1"/>
        </w:rPr>
        <w:t>ри</w:t>
      </w:r>
      <w:proofErr w:type="spellEnd"/>
      <w:r>
        <w:rPr>
          <w:rStyle w:val="HMSpisok10-1"/>
        </w:rPr>
        <w:t xml:space="preserve">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</w:t>
      </w:r>
      <w:r>
        <w:rPr>
          <w:rStyle w:val="HMSpisok10-1"/>
          <w:i/>
        </w:rPr>
        <w:t xml:space="preserve">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, во время выполнения действия </w:t>
      </w:r>
      <w:r>
        <w:rPr>
          <w:rStyle w:val="HMSpisok10-1"/>
          <w:b/>
        </w:rPr>
        <w:t>Заключить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793E41" w:rsidRDefault="004E5E54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В список </w:t>
      </w:r>
      <w:r>
        <w:rPr>
          <w:rStyle w:val="HMSpisok10-2"/>
          <w:i/>
        </w:rPr>
        <w:t>Информация о возврате независимой гарантии или уведомление об освобождении от обязательств по независимой</w:t>
      </w:r>
      <w:r>
        <w:rPr>
          <w:rStyle w:val="HMSpisok10-2"/>
          <w:i/>
        </w:rPr>
        <w:t xml:space="preserve"> гарантии</w:t>
      </w:r>
      <w:r>
        <w:rPr>
          <w:rStyle w:val="HMSpisok10-2"/>
        </w:rPr>
        <w:t xml:space="preserve"> добавляется информация о реквизитах документа о согласовании.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</w:t>
      </w:r>
      <w:r>
        <w:rPr>
          <w:rStyle w:val="HMSpisok10-1"/>
        </w:rPr>
        <w:t>аполняется.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обеспечение исполнения контракта на период гарантийного срока</w:t>
      </w:r>
      <w:r>
        <w:rPr>
          <w:rStyle w:val="HMSpisok10-1"/>
        </w:rPr>
        <w:t xml:space="preserve"> – признак включается, если предусмотрено обеспечение исполнения контракта на период гарантийного срока. Включается автоматически, если в родительском решении о размещении</w:t>
      </w:r>
      <w:r>
        <w:rPr>
          <w:rStyle w:val="HMSpisok10-1"/>
        </w:rPr>
        <w:t xml:space="preserve"> заказа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У</w:t>
      </w:r>
      <w:proofErr w:type="gramEnd"/>
      <w:r>
        <w:rPr>
          <w:rStyle w:val="HMSpisok10-1"/>
          <w:b/>
        </w:rPr>
        <w:t>становить обеспечение гарантийных обязательств</w:t>
      </w:r>
      <w:r>
        <w:rPr>
          <w:rStyle w:val="HMSpisok10-1"/>
        </w:rPr>
        <w:t>. При включении признака на форме становятся доступны следующие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Способ обеспечения</w:t>
      </w:r>
      <w:r>
        <w:rPr>
          <w:rStyle w:val="HMSpisok10-2"/>
        </w:rPr>
        <w:t xml:space="preserve"> – из раскрывающегося списка выбирается способ обеспечения исполнения контракта.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реестровой</w:t>
      </w:r>
      <w:r>
        <w:rPr>
          <w:rStyle w:val="HMSpisok10-2"/>
          <w:b/>
        </w:rPr>
        <w:t xml:space="preserve"> записи независимой гарантии</w:t>
      </w:r>
      <w:r>
        <w:rPr>
          <w:rStyle w:val="HMSpisok10-2"/>
        </w:rPr>
        <w:t xml:space="preserve"> – указывается номер реестровой записи банковской гарантии.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Сумма обеспечения</w:t>
      </w:r>
      <w:r>
        <w:rPr>
          <w:rStyle w:val="HMSpisok10-2"/>
        </w:rPr>
        <w:t xml:space="preserve"> – вручную вводится сумма обеспечения исполнения контракта.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Валюта</w:t>
      </w:r>
      <w:r>
        <w:rPr>
          <w:rStyle w:val="HMSpisok10-2"/>
        </w:rPr>
        <w:t xml:space="preserve"> – указывается валюта, если исполнение обязательств по гарантии обеспечивается в виде</w:t>
      </w:r>
      <w:r>
        <w:rPr>
          <w:rStyle w:val="HMSpisok10-2"/>
        </w:rPr>
        <w:t xml:space="preserve"> денежных средств.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Указать срок, на который предоставлена гарантия</w:t>
      </w:r>
      <w:r>
        <w:rPr>
          <w:rStyle w:val="HMSpisok10-2"/>
        </w:rPr>
        <w:t xml:space="preserve"> – из раскрывающегося списка выбирается способ указания срока предоставления гарантии.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Срок действия с</w:t>
      </w:r>
      <w:r>
        <w:rPr>
          <w:rStyle w:val="HMSpisok10-2"/>
        </w:rPr>
        <w:t xml:space="preserve"> – вручную вводится срок действия требования об обеспечении исполнения контракта на пери</w:t>
      </w:r>
      <w:r>
        <w:rPr>
          <w:rStyle w:val="HMSpisok10-2"/>
        </w:rPr>
        <w:t>од гарантийного срока.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Срок действия по</w:t>
      </w:r>
      <w:r>
        <w:rPr>
          <w:rStyle w:val="HMSpisok10-2"/>
        </w:rPr>
        <w:t xml:space="preserve"> – вручную вводится срок действия требования об обеспечении исполнения контракта на период гарантийного срока.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Срок предоставления гарантии </w:t>
      </w:r>
      <w:r>
        <w:rPr>
          <w:rStyle w:val="HMSpisok10-2"/>
        </w:rPr>
        <w:t>– отображается срок предоставления гарантии об обеспечении исполнения контрак</w:t>
      </w:r>
      <w:r>
        <w:rPr>
          <w:rStyle w:val="HMSpisok10-2"/>
        </w:rPr>
        <w:t>та.</w:t>
      </w:r>
    </w:p>
    <w:p w:rsidR="00793E41" w:rsidRDefault="004E5E54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Гарант (поручитель), иная информация</w:t>
      </w:r>
      <w:r>
        <w:rPr>
          <w:rStyle w:val="HMSpisok10-2"/>
        </w:rPr>
        <w:t xml:space="preserve"> – вручную вводится информация об ответственной организации (лице) за выбранный способ обеспечения или иная необходимая информация, относящаяся к способу обеспечения.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>«Обраб</w:t>
      </w:r>
      <w:r>
        <w:rPr>
          <w:rStyle w:val="HMSpisok10-1"/>
          <w:i/>
        </w:rPr>
        <w:t xml:space="preserve">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793E41" w:rsidRDefault="004E5E54">
      <w:pPr>
        <w:pStyle w:val="HMSpisok10-20"/>
        <w:numPr>
          <w:ilvl w:val="0"/>
          <w:numId w:val="20"/>
        </w:numPr>
      </w:pPr>
      <w:r>
        <w:rPr>
          <w:rStyle w:val="HMSpisok10-2"/>
        </w:rPr>
        <w:lastRenderedPageBreak/>
        <w:t xml:space="preserve">В список </w:t>
      </w:r>
      <w:r>
        <w:rPr>
          <w:rStyle w:val="HMSpisok10-2"/>
          <w:i/>
        </w:rPr>
        <w:t>Информация о возвращении банковской гарантии или уведомление об освобождении от обязательств по банк</w:t>
      </w:r>
      <w:r>
        <w:rPr>
          <w:rStyle w:val="HMSpisok10-2"/>
          <w:i/>
        </w:rPr>
        <w:t>овской гарантии</w:t>
      </w:r>
      <w:r>
        <w:rPr>
          <w:rStyle w:val="HMSpisok10-2"/>
        </w:rPr>
        <w:t xml:space="preserve"> добавляется информация о реквизитах документа о согласовании.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Информация о требованиях к гарантийному обслуживанию товара</w:t>
      </w:r>
      <w:r>
        <w:rPr>
          <w:rStyle w:val="HMSpisok10-1"/>
        </w:rPr>
        <w:t xml:space="preserve"> – вручную вводится текстовая информация о требованиях к гарантийному обслуживанию товара.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Требования к гарантии производителя товара</w:t>
      </w:r>
      <w:r>
        <w:rPr>
          <w:rStyle w:val="HMSpisok10-1"/>
        </w:rPr>
        <w:t xml:space="preserve"> – вручную вводится текстовая информация о тре</w:t>
      </w:r>
      <w:r>
        <w:rPr>
          <w:rStyle w:val="HMSpisok10-1"/>
        </w:rPr>
        <w:t>бованиях к гарантии производителя товара.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</w:t>
      </w:r>
      <w:r>
        <w:rPr>
          <w:rStyle w:val="HMPrimechaniya"/>
          <w:b/>
        </w:rPr>
        <w:t>Информация о требованиях к гарантийному обслуживанию товара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Требования к гарантии производителя товара</w:t>
      </w:r>
      <w:r>
        <w:rPr>
          <w:rStyle w:val="HMPrimechaniya"/>
        </w:rPr>
        <w:t xml:space="preserve"> отображаются на форме, если </w:t>
      </w:r>
      <w:proofErr w:type="gramStart"/>
      <w:r>
        <w:rPr>
          <w:rStyle w:val="HMPrimechaniya"/>
        </w:rPr>
        <w:t xml:space="preserve">выключен признак </w:t>
      </w:r>
      <w:r>
        <w:rPr>
          <w:rStyle w:val="HMPrimechaniya"/>
          <w:b/>
        </w:rPr>
        <w:t>Установлено</w:t>
      </w:r>
      <w:proofErr w:type="gramEnd"/>
      <w:r>
        <w:rPr>
          <w:rStyle w:val="HMPrimechaniya"/>
          <w:b/>
        </w:rPr>
        <w:t xml:space="preserve"> обеспечение исполнения контракта</w:t>
      </w:r>
      <w:r>
        <w:rPr>
          <w:rStyle w:val="HMPrimechani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</w:t>
      </w:r>
      <w:r>
        <w:rPr>
          <w:rStyle w:val="HMSpisok10-1"/>
          <w:b/>
        </w:rPr>
        <w:t>беспечение исполнения контракта жизненного цикла</w:t>
      </w:r>
      <w:r>
        <w:rPr>
          <w:rStyle w:val="HMSpisok10-1"/>
        </w:rPr>
        <w:t xml:space="preserve"> – признак включается, если предусмотрено обеспечение исполнения контракта на период гарантийного срока. Включается автоматически, если в родительском решении о размещении заказа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У</w:t>
      </w:r>
      <w:proofErr w:type="gramEnd"/>
      <w:r>
        <w:rPr>
          <w:rStyle w:val="HMSpisok10-1"/>
          <w:b/>
        </w:rPr>
        <w:t>становить об</w:t>
      </w:r>
      <w:r>
        <w:rPr>
          <w:rStyle w:val="HMSpisok10-1"/>
          <w:b/>
        </w:rPr>
        <w:t>еспечение гарантийных обязательств</w:t>
      </w:r>
      <w:r>
        <w:rPr>
          <w:rStyle w:val="HMSpisok10-1"/>
        </w:rPr>
        <w:t>. При включении признака на форме становятся доступны следующие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 xml:space="preserve">Установлено обеспечение исполнения контракта жизненного цикла </w:t>
      </w:r>
      <w:r>
        <w:rPr>
          <w:rStyle w:val="HMSpisok10-2"/>
        </w:rPr>
        <w:t xml:space="preserve"> – из раскрывающегося списка выбирается способ обеспечения исполнения контракта.</w:t>
      </w:r>
    </w:p>
    <w:p w:rsidR="00793E41" w:rsidRDefault="004E5E54">
      <w:pPr>
        <w:pStyle w:val="3"/>
        <w:spacing w:line="480" w:lineRule="auto"/>
      </w:pPr>
      <w:bookmarkStart w:id="31" w:name="Gruppa_polei_Informatciia_o_prim4B545FA9"/>
      <w:bookmarkStart w:id="32" w:name="_Toc106619369"/>
      <w:r>
        <w:t>Группа по</w:t>
      </w:r>
      <w:r>
        <w:t>лей «Информация о применении к закупке национального режима»</w:t>
      </w:r>
      <w:bookmarkEnd w:id="31"/>
      <w:bookmarkEnd w:id="32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применении к закупке национального режима</w:t>
      </w:r>
      <w:r>
        <w:rPr>
          <w:rStyle w:val="HMComment"/>
        </w:rPr>
        <w:t xml:space="preserve"> содержится список нормативно-правовых актов, регламентирующих применение национального режима при осуществлении закупок:</w:t>
      </w:r>
    </w:p>
    <w:p w:rsidR="00793E41" w:rsidRDefault="004E5E54">
      <w:pPr>
        <w:pStyle w:val="HMImageCaption0"/>
      </w:pPr>
      <w:r>
        <w:pict>
          <v:shape id="_x0000_s1105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19200"/>
                        <wp:effectExtent l="0" t="0" r="0" b="0"/>
                        <wp:docPr id="17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inf_o_naz_rezhime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Группа полей «Информация о применении к закупке национального режима»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нормативно-правового акта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8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справочник </w:t>
      </w:r>
      <w:r>
        <w:rPr>
          <w:rStyle w:val="HMComment"/>
          <w:i/>
        </w:rPr>
        <w:t>Нормат</w:t>
      </w:r>
      <w:r>
        <w:rPr>
          <w:rStyle w:val="HMComment"/>
          <w:i/>
        </w:rPr>
        <w:t>ивно-правовые акты, регулирующие допуск товаров, работ, услуг в соответствии со ст.14 Закона 44-ФЗ</w:t>
      </w:r>
      <w:r>
        <w:rPr>
          <w:rStyle w:val="HMComment"/>
        </w:rPr>
        <w:t>,</w:t>
      </w:r>
      <w:r>
        <w:rPr>
          <w:rStyle w:val="HMComment"/>
          <w:i/>
        </w:rPr>
        <w:t xml:space="preserve"> </w:t>
      </w:r>
      <w:r>
        <w:rPr>
          <w:rStyle w:val="HMComment"/>
        </w:rPr>
        <w:t>в котором выбирается необходимый  нормативно-правовой акт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 xml:space="preserve">. </w: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 xml:space="preserve">Для просмотра записи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9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Открыть</w:t>
      </w:r>
      <w:r>
        <w:rPr>
          <w:rStyle w:val="HMComment"/>
        </w:rPr>
        <w:t>). Форма ред</w:t>
      </w:r>
      <w:r>
        <w:rPr>
          <w:rStyle w:val="HMComment"/>
        </w:rPr>
        <w:t>актирования строки имеет вид:</w:t>
      </w:r>
    </w:p>
    <w:p w:rsidR="00793E41" w:rsidRDefault="004E5E54">
      <w:pPr>
        <w:pStyle w:val="HMImageCaption0"/>
      </w:pPr>
      <w:r>
        <w:pict>
          <v:shape id="_x0000_s1104" style="width:481.5pt;height:6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771525"/>
                        <wp:effectExtent l="0" t="0" r="0" b="0"/>
                        <wp:docPr id="20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Informatciia-o-primenenii-k-zakupke-natcionalnogo-rezhima_Prosmotr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Форма редактирования строки группы полей «Информация о применении к закупке национального режима»</w:t>
                  </w:r>
                </w:p>
              </w:txbxContent>
            </v:textbox>
          </v:shape>
        </w:pict>
      </w:r>
    </w:p>
    <w:p w:rsidR="00793E41" w:rsidRDefault="004E5E54">
      <w:pPr>
        <w:pStyle w:val="2"/>
      </w:pPr>
      <w:bookmarkStart w:id="33" w:name="Zakladka_Kontragent"/>
      <w:bookmarkStart w:id="34" w:name="_Toc106619370"/>
      <w:r>
        <w:t>Закладка «Контрагент»</w:t>
      </w:r>
      <w:bookmarkEnd w:id="33"/>
      <w:bookmarkEnd w:id="34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</w:t>
      </w:r>
      <w:r>
        <w:rPr>
          <w:rStyle w:val="HMComment"/>
        </w:rPr>
        <w:t>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Zakladka_Obschee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Platezhnye_rekvizit9C37AE11">
        <w:r>
          <w:rPr>
            <w:rStyle w:val="HMSpisok12"/>
            <w:color w:val="0000FF"/>
            <w:u w:val="single"/>
          </w:rPr>
          <w:t>Платежные реквизиты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Zakladka_Mestonahojdeniya">
        <w:r>
          <w:rPr>
            <w:rStyle w:val="HMSpisok12"/>
            <w:color w:val="0000FF"/>
            <w:u w:val="single"/>
          </w:rPr>
          <w:t>Место нахождения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Zacladqa_Pochtovyi_dres">
        <w:r>
          <w:rPr>
            <w:rStyle w:val="HMSpisok12"/>
            <w:color w:val="0000FF"/>
            <w:u w:val="single"/>
          </w:rPr>
          <w:t>Почтовый адрес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Svedeniia_o_privlechennykh_subpoA8D0D11F">
        <w:r>
          <w:rPr>
            <w:rStyle w:val="HMComment"/>
            <w:color w:val="0000FF"/>
            <w:u w:val="single"/>
          </w:rPr>
          <w:t>Сведения о привлеченных субподрядчиках/соисполнителях</w:t>
        </w:r>
      </w:hyperlink>
      <w:r>
        <w:rPr>
          <w:rStyle w:val="HMSpisok12"/>
        </w:rPr>
        <w:t>.</w:t>
      </w:r>
    </w:p>
    <w:p w:rsidR="00793E41" w:rsidRDefault="004E5E54">
      <w:pPr>
        <w:pStyle w:val="HMComment0"/>
      </w:pPr>
      <w:r>
        <w:rPr>
          <w:rStyle w:val="HMSpisok12"/>
        </w:rPr>
        <w:t>В группах полей</w:t>
      </w:r>
      <w:r>
        <w:rPr>
          <w:rStyle w:val="HMComment"/>
        </w:rPr>
        <w:t xml:space="preserve"> содержатся регистрационные данные организации контрагента, которые заполняются автоматически по результатам проведения процедуры закупки или при указании поставщика из справочника </w:t>
      </w:r>
      <w:r>
        <w:rPr>
          <w:rStyle w:val="HMComment"/>
          <w:i/>
        </w:rPr>
        <w:t xml:space="preserve">Организации </w:t>
      </w:r>
      <w:r>
        <w:rPr>
          <w:rStyle w:val="HMComment"/>
        </w:rPr>
        <w:t>(если соответствующие данные указаны).</w:t>
      </w:r>
    </w:p>
    <w:p w:rsidR="00793E41" w:rsidRDefault="004E5E54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 Данные пост</w:t>
      </w:r>
      <w:r>
        <w:rPr>
          <w:rStyle w:val="HMPrimechaniya"/>
        </w:rPr>
        <w:t xml:space="preserve">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рассмотрения и оценки заявок в запросе котировок» только в случае,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 наследуются данные поставщи</w:t>
      </w:r>
      <w:r>
        <w:rPr>
          <w:rStyle w:val="HMPrimechaniya"/>
        </w:rPr>
        <w:t xml:space="preserve">ка, у которого в группе полей </w:t>
      </w:r>
      <w:r>
        <w:rPr>
          <w:rStyle w:val="HMPrimechaniya"/>
          <w:b/>
        </w:rPr>
        <w:t>Заявки участников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Победитель или Заявка допущена (только при рассмотрении единственной поданной заявки), или</w:t>
      </w:r>
      <w:proofErr w:type="gramStart"/>
      <w:r>
        <w:rPr>
          <w:rStyle w:val="HMPrimechaniya"/>
        </w:rPr>
        <w:t xml:space="preserve"> В</w:t>
      </w:r>
      <w:proofErr w:type="gramEnd"/>
      <w:r>
        <w:rPr>
          <w:rStyle w:val="HMPrimechaniya"/>
        </w:rPr>
        <w:t>се остальные заявки, если в протоколе несколько заявок и только у одн</w:t>
      </w:r>
      <w:r>
        <w:rPr>
          <w:rStyle w:val="HMPrimechaniya"/>
        </w:rPr>
        <w:t xml:space="preserve">ой заявки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Соответствует требованиям.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рассмотрения и оценки» только в случае, если они заполнены, иначе  ЭД «Контракт» формируется без д</w:t>
      </w:r>
      <w:r>
        <w:rPr>
          <w:rStyle w:val="HMPrimechaniya"/>
        </w:rPr>
        <w:t xml:space="preserve">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подведения итогов электронного аукциона» только в случае,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>. На зак</w:t>
      </w:r>
      <w:r>
        <w:rPr>
          <w:rStyle w:val="HMPrimechaniya"/>
        </w:rPr>
        <w:t xml:space="preserve">ладку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</w:t>
      </w:r>
      <w:r>
        <w:rPr>
          <w:rStyle w:val="HMPrimechaniya"/>
          <w:b/>
        </w:rPr>
        <w:t>Заявки участников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 xml:space="preserve">Порядковый номер по результатам аукциона </w:t>
      </w:r>
      <w:r>
        <w:rPr>
          <w:rStyle w:val="HMPrimechaniya"/>
        </w:rPr>
        <w:t>указано значение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1, если такой отсутствует, то из записи, которая является единственной и у которой в поле </w:t>
      </w:r>
      <w:r>
        <w:rPr>
          <w:rStyle w:val="HMPrimechaniya"/>
          <w:b/>
        </w:rPr>
        <w:t>Результат</w:t>
      </w:r>
      <w:r>
        <w:rPr>
          <w:rStyle w:val="HMPrimechaniya"/>
          <w:b/>
        </w:rPr>
        <w:t xml:space="preserve"> рассмотрения</w:t>
      </w:r>
      <w:r>
        <w:rPr>
          <w:rStyle w:val="HMPrimechaniya"/>
        </w:rPr>
        <w:t xml:space="preserve"> указано значение</w:t>
      </w:r>
      <w:proofErr w:type="gramStart"/>
      <w:r>
        <w:rPr>
          <w:rStyle w:val="HMPrimechaniya"/>
        </w:rPr>
        <w:t xml:space="preserve"> С</w:t>
      </w:r>
      <w:proofErr w:type="gramEnd"/>
      <w:r>
        <w:rPr>
          <w:rStyle w:val="HMPrimechaniya"/>
        </w:rPr>
        <w:t>оответствует.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подведения итогов определения поставщика ЭЗТ» только в случае, если они заполнены, иначе  ЭД «Контракт» формируется без данных на заклад</w:t>
      </w:r>
      <w:r>
        <w:rPr>
          <w:rStyle w:val="HMPrimechaniya"/>
        </w:rPr>
        <w:t xml:space="preserve">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Заявки участников в поле </w:t>
      </w:r>
      <w:r>
        <w:rPr>
          <w:rStyle w:val="HMPrimechaniya"/>
          <w:b/>
        </w:rPr>
        <w:t>Порядковый номер</w:t>
      </w:r>
      <w:r>
        <w:rPr>
          <w:rStyle w:val="HMPrimechaniya"/>
        </w:rPr>
        <w:t xml:space="preserve"> указано значение 1 или данные из заявки участника, для которой в поле </w:t>
      </w:r>
      <w:r>
        <w:rPr>
          <w:rStyle w:val="HMPrimechaniya"/>
          <w:b/>
        </w:rPr>
        <w:t>Результат оценки</w:t>
      </w:r>
      <w:r>
        <w:rPr>
          <w:rStyle w:val="HMPrimechaniya"/>
        </w:rPr>
        <w:t xml:space="preserve">  указано значение</w:t>
      </w:r>
      <w:proofErr w:type="gramStart"/>
      <w:r>
        <w:rPr>
          <w:rStyle w:val="HMPrimechaniya"/>
        </w:rPr>
        <w:t xml:space="preserve"> С</w:t>
      </w:r>
      <w:proofErr w:type="gramEnd"/>
      <w:r>
        <w:rPr>
          <w:rStyle w:val="HMPrimechaniya"/>
        </w:rPr>
        <w:t xml:space="preserve">оответствует </w:t>
      </w:r>
      <w:r>
        <w:rPr>
          <w:rStyle w:val="HMPrimechaniya"/>
        </w:rPr>
        <w:t>требованиям.</w:t>
      </w:r>
    </w:p>
    <w:p w:rsidR="00793E41" w:rsidRDefault="004E5E54">
      <w:pPr>
        <w:pStyle w:val="HMComment0"/>
      </w:pPr>
      <w:r>
        <w:rPr>
          <w:rStyle w:val="HMComment"/>
        </w:rPr>
        <w:t xml:space="preserve">Также 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существует возможность указания регистрационных данных о субподрядчиках/соисполнителях, привлеченных к исполнению контрактных обязательств (см. раздел </w:t>
      </w:r>
      <w:hyperlink w:anchor="Svedeniia_o_privlechennykh_subpoA8D0D11F">
        <w:r>
          <w:rPr>
            <w:rStyle w:val="HMComment"/>
            <w:color w:val="0000FF"/>
            <w:u w:val="single"/>
          </w:rPr>
          <w:t>Сведения о привлеченных субподрядчиках/соисполнителях</w:t>
        </w:r>
      </w:hyperlink>
      <w:r>
        <w:rPr>
          <w:rStyle w:val="HMComment"/>
        </w:rPr>
        <w:t>).</w:t>
      </w:r>
    </w:p>
    <w:p w:rsidR="00793E41" w:rsidRDefault="004E5E54">
      <w:pPr>
        <w:pStyle w:val="3"/>
        <w:spacing w:line="480" w:lineRule="auto"/>
      </w:pPr>
      <w:bookmarkStart w:id="35" w:name="Zakladka_Obschee"/>
      <w:bookmarkStart w:id="36" w:name="_Toc106619371"/>
      <w:r>
        <w:t>Группа полей «Общая информация»</w:t>
      </w:r>
      <w:bookmarkEnd w:id="35"/>
      <w:bookmarkEnd w:id="36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793E41" w:rsidRDefault="004E5E54">
      <w:pPr>
        <w:pStyle w:val="HMImageCaption0"/>
      </w:pPr>
      <w:r>
        <w:pict>
          <v:shape id="_x0000_s1103" style="width:481.5pt;height:28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676650"/>
                        <wp:effectExtent l="0" t="0" r="0" b="0"/>
                        <wp:docPr id="21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gent_obsh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676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Группа полей «Общая информация»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</w:t>
      </w:r>
      <w:r>
        <w:rPr>
          <w:rStyle w:val="HMSpisok10-1"/>
        </w:rPr>
        <w:t>икационный номер налогоплательщика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организационно-правовых форм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ОКФС</w:t>
      </w:r>
      <w:r>
        <w:rPr>
          <w:rStyle w:val="HMSpisok10-1"/>
        </w:rPr>
        <w:t xml:space="preserve"> – указывается код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Общероссийского классификатора форм собственности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указывается статус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>ФИО полностью</w:t>
      </w:r>
      <w:r>
        <w:rPr>
          <w:rStyle w:val="HMSpisok10-1"/>
        </w:rPr>
        <w:t xml:space="preserve"> – вручную вводится официальное наименование организации контрагента или ФИО полностью. Заполняется автоматически знач</w:t>
      </w:r>
      <w:r>
        <w:rPr>
          <w:rStyle w:val="HMSpisok10-1"/>
        </w:rPr>
        <w:t xml:space="preserve">ением полей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 xml:space="preserve">Физическое лицо </w:t>
      </w:r>
      <w:proofErr w:type="spellStart"/>
      <w:r>
        <w:rPr>
          <w:rStyle w:val="HMSpisok10-1"/>
          <w:i/>
        </w:rPr>
        <w:t>иностр</w:t>
      </w:r>
      <w:proofErr w:type="spellEnd"/>
      <w:r>
        <w:rPr>
          <w:rStyle w:val="HMSpisok10-1"/>
          <w:i/>
        </w:rPr>
        <w:t>. гос.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не указан счет, для которого в справочнике заполнено поле </w:t>
      </w:r>
      <w:r>
        <w:rPr>
          <w:rStyle w:val="HMSpisok10-1"/>
          <w:b/>
        </w:rPr>
        <w:t>Наименование получателя в соответствии с требовани</w:t>
      </w:r>
      <w:r>
        <w:rPr>
          <w:rStyle w:val="HMSpisok10-1"/>
          <w:b/>
        </w:rPr>
        <w:t>ем банка</w:t>
      </w:r>
      <w:r>
        <w:rPr>
          <w:rStyle w:val="HMSpisok10-1"/>
        </w:rPr>
        <w:t>.</w:t>
      </w:r>
    </w:p>
    <w:p w:rsidR="00793E41" w:rsidRDefault="004E5E54">
      <w:pPr>
        <w:pStyle w:val="HMPrimechaniya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Наименование поля </w:t>
      </w:r>
      <w:r>
        <w:rPr>
          <w:rStyle w:val="HMPrimechaniya"/>
          <w:b/>
        </w:rPr>
        <w:t>Полное наименование</w:t>
      </w:r>
      <w:r>
        <w:rPr>
          <w:rStyle w:val="HMPrimechaniya"/>
        </w:rPr>
        <w:t>/</w:t>
      </w:r>
      <w:r>
        <w:rPr>
          <w:rStyle w:val="HMPrimechaniya"/>
          <w:b/>
        </w:rPr>
        <w:t>ФИО полностью</w:t>
      </w:r>
      <w:r>
        <w:rPr>
          <w:rStyle w:val="HMPrimechaniya"/>
        </w:rPr>
        <w:t xml:space="preserve"> зависит от значения поля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. Если в поле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 указано значение:</w:t>
      </w:r>
      <w:r>
        <w:br/>
      </w:r>
      <w:r>
        <w:tab/>
      </w:r>
      <w:r>
        <w:rPr>
          <w:rStyle w:val="HMPrimechaniya2"/>
          <w:b/>
        </w:rPr>
        <w:t>• Юридическое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 xml:space="preserve">Юридическое лицо </w:t>
      </w:r>
      <w:proofErr w:type="spellStart"/>
      <w:r>
        <w:rPr>
          <w:rStyle w:val="HMPrimechaniya2"/>
          <w:b/>
        </w:rPr>
        <w:t>иностр</w:t>
      </w:r>
      <w:proofErr w:type="spellEnd"/>
      <w:r>
        <w:rPr>
          <w:rStyle w:val="HMPrimechaniya2"/>
          <w:b/>
        </w:rPr>
        <w:t>. гос.</w:t>
      </w:r>
      <w:r>
        <w:rPr>
          <w:rStyle w:val="HMPrimechaniya2"/>
        </w:rPr>
        <w:t xml:space="preserve">, то наименование поля </w:t>
      </w:r>
      <w:r>
        <w:rPr>
          <w:rStyle w:val="HMPrimechaniya2"/>
          <w:b/>
        </w:rPr>
        <w:t>Полное наименов</w:t>
      </w:r>
      <w:r>
        <w:rPr>
          <w:rStyle w:val="HMPrimechaniya2"/>
          <w:b/>
        </w:rPr>
        <w:t>ание</w:t>
      </w:r>
      <w:r>
        <w:rPr>
          <w:rStyle w:val="HMPrimechaniya2"/>
        </w:rPr>
        <w:t>;</w:t>
      </w:r>
      <w:r>
        <w:br/>
      </w:r>
      <w:r>
        <w:tab/>
      </w:r>
      <w:r>
        <w:rPr>
          <w:rStyle w:val="HMPrimechaniya2"/>
          <w:b/>
        </w:rPr>
        <w:t>• Физическое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 xml:space="preserve">Физическое лицо </w:t>
      </w:r>
      <w:proofErr w:type="spellStart"/>
      <w:r>
        <w:rPr>
          <w:rStyle w:val="HMPrimechaniya2"/>
          <w:b/>
        </w:rPr>
        <w:t>иностр</w:t>
      </w:r>
      <w:proofErr w:type="spellEnd"/>
      <w:r>
        <w:rPr>
          <w:rStyle w:val="HMPrimechaniya2"/>
          <w:b/>
        </w:rPr>
        <w:t>. гос.</w:t>
      </w:r>
      <w:r>
        <w:rPr>
          <w:rStyle w:val="HMPrimechaniya2"/>
        </w:rPr>
        <w:t xml:space="preserve">, то наименование поля </w:t>
      </w:r>
      <w:r>
        <w:rPr>
          <w:rStyle w:val="HMPrimechaniya2"/>
          <w:b/>
        </w:rPr>
        <w:t>ФИО полностью</w:t>
      </w:r>
      <w:r>
        <w:rPr>
          <w:rStyle w:val="HMPrimechaniya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фамилия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имя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отчество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Фирменное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фирменное наименование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Поставщик культурных ценностей</w:t>
      </w:r>
      <w:r>
        <w:rPr>
          <w:rStyle w:val="HMSpisok10-1"/>
        </w:rPr>
        <w:t xml:space="preserve"> – признак включается, если контрагент является поставщиком культурных ценностей.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код </w:t>
      </w:r>
      <w:r>
        <w:rPr>
          <w:rStyle w:val="HMSpisok10-1"/>
          <w:i/>
        </w:rPr>
        <w:t>Общероссийского классификатора предприятий и орг</w:t>
      </w:r>
      <w:r>
        <w:rPr>
          <w:rStyle w:val="HMSpisok10-1"/>
          <w:i/>
        </w:rPr>
        <w:t>анизаций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 xml:space="preserve">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постановки на учет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дата постановки контрагента на учет в налоговом органе.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включения в ЕРСМСП</w:t>
      </w:r>
      <w:r>
        <w:rPr>
          <w:rStyle w:val="HMSpisok10-1"/>
        </w:rPr>
        <w:t xml:space="preserve"> – вручную вводится дата включ</w:t>
      </w:r>
      <w:r>
        <w:rPr>
          <w:rStyle w:val="HMSpisok10-1"/>
        </w:rPr>
        <w:t xml:space="preserve">ения контрагента в </w:t>
      </w:r>
      <w:r>
        <w:rPr>
          <w:rStyle w:val="HMSpisok10-1"/>
          <w:i/>
        </w:rPr>
        <w:t>Единый реестр субъектов малого и среднего предпринимательства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вручную вводится адрес электронно</w:t>
      </w:r>
      <w:r>
        <w:rPr>
          <w:rStyle w:val="HMSpisok10-1"/>
        </w:rPr>
        <w:t>й почты организации контрагента.</w:t>
      </w:r>
    </w:p>
    <w:p w:rsidR="00793E41" w:rsidRDefault="004E5E5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КПП крупнейшего налогоплательщика</w:t>
      </w:r>
      <w:r>
        <w:rPr>
          <w:rStyle w:val="HMSpisok10-1"/>
        </w:rPr>
        <w:t xml:space="preserve"> – вручную вводится код причины постановки на учет крупнейшего налогоплательщика в налоговых органах. Д</w:t>
      </w:r>
      <w:r>
        <w:rPr>
          <w:rStyle w:val="HMdopstrokapolya"/>
        </w:rPr>
        <w:t xml:space="preserve">оступно для редактирования на статусах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</w:t>
      </w:r>
      <w:proofErr w:type="gramStart"/>
      <w:r>
        <w:rPr>
          <w:rStyle w:val="HMdopstrokapolya"/>
        </w:rPr>
        <w:t xml:space="preserve">выключен признак </w:t>
      </w:r>
      <w:r>
        <w:rPr>
          <w:rStyle w:val="HMdopstrokapolya"/>
          <w:b/>
        </w:rPr>
        <w:t>ИНН не</w:t>
      </w:r>
      <w:r>
        <w:rPr>
          <w:rStyle w:val="HMdopstrokapolya"/>
          <w:b/>
        </w:rPr>
        <w:t xml:space="preserve"> предоставлен</w:t>
      </w:r>
      <w:proofErr w:type="gramEnd"/>
      <w:r>
        <w:rPr>
          <w:rStyle w:val="HMdopstrokapol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 – признак </w:t>
      </w:r>
      <w:proofErr w:type="gramStart"/>
      <w:r>
        <w:rPr>
          <w:rStyle w:val="HMSpisok10-1"/>
        </w:rPr>
        <w:t>отображается</w:t>
      </w:r>
      <w:proofErr w:type="gramEnd"/>
      <w:r>
        <w:rPr>
          <w:rStyle w:val="HMSpisok10-1"/>
        </w:rPr>
        <w:t xml:space="preserve"> если тип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>.</w:t>
      </w:r>
    </w:p>
    <w:p w:rsidR="00793E41" w:rsidRDefault="004E5E54">
      <w:pPr>
        <w:pStyle w:val="HMdopstrokapolya0"/>
      </w:pPr>
      <w:r>
        <w:rPr>
          <w:rStyle w:val="HMdopstrokapolya"/>
        </w:rPr>
        <w:t xml:space="preserve">Признак наследуется при формировании </w:t>
      </w:r>
      <w:proofErr w:type="gramStart"/>
      <w:r>
        <w:rPr>
          <w:rStyle w:val="HMdopstrokapolya"/>
        </w:rPr>
        <w:t>из</w:t>
      </w:r>
      <w:proofErr w:type="gramEnd"/>
      <w:r>
        <w:rPr>
          <w:rStyle w:val="HMdopstrokapolya"/>
        </w:rPr>
        <w:t>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</w:rPr>
        <w:lastRenderedPageBreak/>
        <w:t xml:space="preserve">протокола/решения о размещении заказа, если организация контрагента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заполнено;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ЭД «Заявка на закупку» значением одноименного поля справочника, если организация контрагента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ОГРНИП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вручную вводится основной государственный регистрационный номер индивидуального предпринимателя.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>. Отображается, если п</w:t>
      </w:r>
      <w:r>
        <w:rPr>
          <w:rStyle w:val="HMSpisok10-1"/>
        </w:rPr>
        <w:t xml:space="preserve">ризнак </w:t>
      </w: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включен.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Обязательно для заполнения для 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и включенным при</w:t>
      </w:r>
      <w:r>
        <w:rPr>
          <w:rStyle w:val="HMSpisok10-1"/>
        </w:rPr>
        <w:t>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>или</w:t>
      </w:r>
      <w:r>
        <w:rPr>
          <w:rStyle w:val="HMNormal"/>
          <w:color w:val="D04437"/>
          <w:shd w:val="clear" w:color="auto" w:fill="FFFFFF"/>
        </w:rPr>
        <w:t xml:space="preserve"> </w:t>
      </w:r>
      <w:r>
        <w:rPr>
          <w:rStyle w:val="HMSpisok10-1"/>
        </w:rPr>
        <w:t xml:space="preserve">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</w:t>
      </w:r>
      <w:proofErr w:type="spellStart"/>
      <w:r>
        <w:rPr>
          <w:rStyle w:val="HMSpisok10-1"/>
          <w:b/>
        </w:rPr>
        <w:t>соисполнетелей</w:t>
      </w:r>
      <w:proofErr w:type="spellEnd"/>
      <w:r>
        <w:rPr>
          <w:rStyle w:val="HMSpisok10-1"/>
        </w:rPr>
        <w:t>, если выключен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ключить информа</w:t>
      </w:r>
      <w:r>
        <w:rPr>
          <w:rStyle w:val="HMSpisok10-1"/>
          <w:b/>
        </w:rPr>
        <w:t>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793E41" w:rsidRDefault="004E5E54">
      <w:pPr>
        <w:pStyle w:val="HMdopstrokapolya0"/>
      </w:pPr>
      <w:r>
        <w:rPr>
          <w:rStyle w:val="HMdopstrokapolya"/>
        </w:rPr>
        <w:t xml:space="preserve">Значение поля наследуется при формировании </w:t>
      </w:r>
      <w:proofErr w:type="gramStart"/>
      <w:r>
        <w:rPr>
          <w:rStyle w:val="HMdopstrokapolya"/>
        </w:rPr>
        <w:t>из</w:t>
      </w:r>
      <w:proofErr w:type="gramEnd"/>
      <w:r>
        <w:rPr>
          <w:rStyle w:val="HMdopstrokapolya"/>
        </w:rPr>
        <w:t>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</w:rPr>
        <w:t>протокола/решения о размещении заказа, если одноименное поле заполнено, иначе заполняется из справочни</w:t>
      </w:r>
      <w:r>
        <w:rPr>
          <w:rStyle w:val="HMSpisok10-2"/>
        </w:rPr>
        <w:t xml:space="preserve">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  <w:i/>
        </w:rPr>
        <w:t>Физическое</w:t>
      </w:r>
      <w:proofErr w:type="gramEnd"/>
      <w:r>
        <w:rPr>
          <w:rStyle w:val="HMSpisok10-2"/>
          <w:i/>
        </w:rPr>
        <w:t xml:space="preserve"> лицо РФ</w:t>
      </w:r>
      <w:r>
        <w:rPr>
          <w:rStyle w:val="HMSpisok10-2"/>
        </w:rPr>
        <w:t>);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ЭД «Заявка на закупку» значением одноименного поля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ОГРН</w:t>
      </w:r>
      <w:r>
        <w:rPr>
          <w:rStyle w:val="HMSpisok10-1"/>
        </w:rPr>
        <w:t xml:space="preserve"> – вручную вводится основн</w:t>
      </w:r>
      <w:r>
        <w:rPr>
          <w:rStyle w:val="HMSpisok10-1"/>
        </w:rPr>
        <w:t xml:space="preserve">ой государственный регистрационный номер.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отличен </w:t>
      </w:r>
      <w:proofErr w:type="gramStart"/>
      <w:r>
        <w:rPr>
          <w:rStyle w:val="HMSpisok10-1"/>
        </w:rPr>
        <w:t>от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  <w:i/>
        </w:rPr>
        <w:t>Физическое</w:t>
      </w:r>
      <w:proofErr w:type="gramEnd"/>
      <w:r>
        <w:rPr>
          <w:rStyle w:val="HMSpisok10-1"/>
          <w:i/>
        </w:rPr>
        <w:t xml:space="preserve"> лицо РФ</w:t>
      </w:r>
      <w:r>
        <w:rPr>
          <w:rStyle w:val="HMSpisok10-1"/>
        </w:rPr>
        <w:t xml:space="preserve">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Обязательно для заполнения для </w:t>
      </w:r>
      <w:r>
        <w:rPr>
          <w:rStyle w:val="HMSpisok10-1"/>
        </w:rPr>
        <w:t xml:space="preserve">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>или</w:t>
      </w:r>
      <w:r>
        <w:rPr>
          <w:rStyle w:val="HMNormal"/>
          <w:color w:val="D04437"/>
          <w:shd w:val="clear" w:color="auto" w:fill="FFFFFF"/>
        </w:rPr>
        <w:t xml:space="preserve"> </w:t>
      </w:r>
      <w:r>
        <w:rPr>
          <w:rStyle w:val="HMSpisok10-1"/>
        </w:rPr>
        <w:t xml:space="preserve">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</w:t>
      </w:r>
      <w:proofErr w:type="spellStart"/>
      <w:r>
        <w:rPr>
          <w:rStyle w:val="HMSpisok10-1"/>
          <w:b/>
        </w:rPr>
        <w:t>соисполнетелей</w:t>
      </w:r>
      <w:proofErr w:type="spellEnd"/>
      <w:r>
        <w:rPr>
          <w:rStyle w:val="HMSpisok10-1"/>
        </w:rPr>
        <w:t>, если выключен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ключить информацию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793E41" w:rsidRDefault="004E5E54">
      <w:pPr>
        <w:pStyle w:val="HMdopstrokapolya0"/>
      </w:pPr>
      <w:r>
        <w:rPr>
          <w:rStyle w:val="HMdopstrokapolya"/>
        </w:rPr>
        <w:t>Значение п</w:t>
      </w:r>
      <w:r>
        <w:rPr>
          <w:rStyle w:val="HMdopstrokapolya"/>
        </w:rPr>
        <w:t xml:space="preserve">оля наследуется при формировании </w:t>
      </w:r>
      <w:proofErr w:type="gramStart"/>
      <w:r>
        <w:rPr>
          <w:rStyle w:val="HMdopstrokapolya"/>
        </w:rPr>
        <w:t>из</w:t>
      </w:r>
      <w:proofErr w:type="gramEnd"/>
      <w:r>
        <w:rPr>
          <w:rStyle w:val="HMdopstrokapolya"/>
        </w:rPr>
        <w:t>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</w:rPr>
        <w:t xml:space="preserve">протокола/решения о размещении заказа, если одноименное поле заполнено, иначе заполняется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  <w:i/>
        </w:rPr>
        <w:t>Физическое</w:t>
      </w:r>
      <w:proofErr w:type="gramEnd"/>
      <w:r>
        <w:rPr>
          <w:rStyle w:val="HMSpisok10-2"/>
          <w:i/>
        </w:rPr>
        <w:t xml:space="preserve"> лицо РФ</w:t>
      </w:r>
      <w:r>
        <w:rPr>
          <w:rStyle w:val="HMSpisok10-2"/>
        </w:rPr>
        <w:t>);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</w:rPr>
        <w:t>ЭД «Заявка на закупку» значением одноименного по</w:t>
      </w:r>
      <w:r>
        <w:rPr>
          <w:rStyle w:val="HMSpisok10-2"/>
        </w:rPr>
        <w:t xml:space="preserve">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организации, отличный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  <w:i/>
        </w:rPr>
        <w:t>Физическое</w:t>
      </w:r>
      <w:proofErr w:type="gramEnd"/>
      <w:r>
        <w:rPr>
          <w:rStyle w:val="HMSpisok10-2"/>
          <w:i/>
        </w:rPr>
        <w:t xml:space="preserve"> лицо РФ</w:t>
      </w:r>
      <w:r>
        <w:rPr>
          <w:rStyle w:val="HMSpisok10-2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Является филиалом юридического лица РФ признак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отображается, если тип организации </w:t>
      </w:r>
      <w:r>
        <w:rPr>
          <w:rStyle w:val="HMSpisok10-1"/>
          <w:b/>
        </w:rPr>
        <w:t>Юридическое лицо</w:t>
      </w:r>
      <w:r>
        <w:rPr>
          <w:rStyle w:val="HMSpisok10-1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КПП филиала</w:t>
      </w:r>
      <w:r>
        <w:rPr>
          <w:rStyle w:val="HMSpisok10-1"/>
        </w:rPr>
        <w:t xml:space="preserve"> – вручную вводится к</w:t>
      </w:r>
      <w:r>
        <w:rPr>
          <w:rStyle w:val="HMSpisok10-1"/>
        </w:rPr>
        <w:t>од причины постановки. Отображается, если включен признак</w:t>
      </w:r>
      <w:proofErr w:type="gramStart"/>
      <w:r>
        <w:rPr>
          <w:rStyle w:val="HMSpisok10-1"/>
          <w:b/>
        </w:rPr>
        <w:t xml:space="preserve"> Я</w:t>
      </w:r>
      <w:proofErr w:type="gramEnd"/>
      <w:r>
        <w:rPr>
          <w:rStyle w:val="HMSpisok10-1"/>
          <w:b/>
        </w:rPr>
        <w:t>вляется филиалом юридического лица РФ</w:t>
      </w:r>
      <w:r>
        <w:rPr>
          <w:rStyle w:val="HMSpisok10-1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Полное наименование филиала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>– вручную вводится код причины постановки. Отображается, если включен признак</w:t>
      </w:r>
      <w:proofErr w:type="gramStart"/>
      <w:r>
        <w:rPr>
          <w:rStyle w:val="HMSpisok10-1"/>
          <w:b/>
        </w:rPr>
        <w:t xml:space="preserve"> Я</w:t>
      </w:r>
      <w:proofErr w:type="gramEnd"/>
      <w:r>
        <w:rPr>
          <w:rStyle w:val="HMSpisok10-1"/>
          <w:b/>
        </w:rPr>
        <w:t>вляется филиалом юридического лица РФ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Для сохранен</w:t>
      </w:r>
      <w:r>
        <w:rPr>
          <w:rStyle w:val="HMComment"/>
        </w:rPr>
        <w:t xml:space="preserve">ия введенных данных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793E41" w:rsidRDefault="004E5E54">
      <w:pPr>
        <w:pStyle w:val="3"/>
        <w:spacing w:line="480" w:lineRule="auto"/>
      </w:pPr>
      <w:bookmarkStart w:id="37" w:name="Gruppa_poley_Platezhnye_rekvizit9C37AE11"/>
      <w:bookmarkStart w:id="38" w:name="_Toc106619372"/>
      <w:r>
        <w:lastRenderedPageBreak/>
        <w:t>Группа полей «Платежные реквизиты»</w:t>
      </w:r>
      <w:bookmarkEnd w:id="37"/>
      <w:bookmarkEnd w:id="38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Платежные реквизиты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793E41" w:rsidRDefault="004E5E54">
      <w:pPr>
        <w:pStyle w:val="HMComment0"/>
        <w:jc w:val="center"/>
      </w:pPr>
      <w:r>
        <w:pict>
          <v:shape id="_x0000_s1102" style="width:343.5pt;height:15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62450" cy="1990725"/>
                        <wp:effectExtent l="0" t="0" r="0" b="0"/>
                        <wp:docPr id="22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latezhnye_rekvizity_Kontrakt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2450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«Платежные реквизиты»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</w:t>
      </w:r>
      <w:r>
        <w:rPr>
          <w:rStyle w:val="HMComment"/>
        </w:rPr>
        <w:t>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раскрывающегося списка выбирается тип счета.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УФК</w:t>
      </w:r>
      <w:r>
        <w:rPr>
          <w:rStyle w:val="HMSpisok10-1"/>
        </w:rPr>
        <w:t xml:space="preserve"> – указывается счет Управления федерального казначейства.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793E41" w:rsidRDefault="004E5E54">
      <w:pPr>
        <w:pStyle w:val="3"/>
        <w:spacing w:line="480" w:lineRule="auto"/>
      </w:pPr>
      <w:bookmarkStart w:id="39" w:name="Zakladka_Mestonahojdeniya"/>
      <w:bookmarkStart w:id="40" w:name="_Toc106619373"/>
      <w:r>
        <w:t>Группа полей «Место нахождения»</w:t>
      </w:r>
      <w:bookmarkEnd w:id="39"/>
      <w:bookmarkEnd w:id="40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Место нахождения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101" style="width:481.5pt;height:10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85875"/>
                        <wp:effectExtent l="0" t="0" r="0" b="0"/>
                        <wp:docPr id="23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zakladka_Mesto-nahogdeniya_TK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Группа полей «Место нахождения»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</w:t>
      </w:r>
      <w:r>
        <w:rPr>
          <w:rStyle w:val="HMComment"/>
        </w:rPr>
        <w:t>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местонахождения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Индекс</w:t>
      </w:r>
      <w:r>
        <w:rPr>
          <w:rStyle w:val="HMSpisok10-1"/>
        </w:rPr>
        <w:t xml:space="preserve"> – вручную вводится индекс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1"/>
        </w:rPr>
        <w:t>выбора адреса местонахождения организации к</w:t>
      </w:r>
      <w:r>
        <w:rPr>
          <w:rStyle w:val="HMSpisok10-1"/>
        </w:rPr>
        <w:t>онтрагента</w:t>
      </w:r>
      <w:proofErr w:type="gramEnd"/>
      <w:r>
        <w:rPr>
          <w:rStyle w:val="HMSpisok10-1"/>
        </w:rPr>
        <w:t xml:space="preserve">. Для выбора доступны значения: </w:t>
      </w:r>
      <w:r>
        <w:rPr>
          <w:rStyle w:val="HMSpisok10-1"/>
          <w:i/>
        </w:rPr>
        <w:t>КЛАДР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ОКТМО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ОКАТО (Территории)</w:t>
      </w:r>
      <w:r>
        <w:rPr>
          <w:rStyle w:val="HMSpisok10-1"/>
        </w:rPr>
        <w:t>. По умолчанию указывается значение из системного параметра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У</w:t>
      </w:r>
      <w:proofErr w:type="gramEnd"/>
      <w:r>
        <w:rPr>
          <w:rStyle w:val="HMSpisok10-1"/>
          <w:b/>
        </w:rPr>
        <w:t>казывать адреса по умолчанию из справочника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код территории местонахождения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Адрес</w:t>
      </w:r>
      <w:r>
        <w:rPr>
          <w:rStyle w:val="HMSpisok10-1"/>
        </w:rPr>
        <w:t xml:space="preserve"> – вручну</w:t>
      </w:r>
      <w:r>
        <w:rPr>
          <w:rStyle w:val="HMSpisok10-1"/>
        </w:rPr>
        <w:t>ю вводится адрес местонахождения организации контрагента.</w:t>
      </w:r>
    </w:p>
    <w:p w:rsidR="00793E41" w:rsidRDefault="004E5E5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КПП крупнейшего налогоплательщика</w:t>
      </w:r>
      <w:r>
        <w:rPr>
          <w:rStyle w:val="HMSpisok10-1"/>
        </w:rPr>
        <w:t xml:space="preserve"> – вручную вводится код причины постановки на учет крупнейшего налогоплательщика в налоговых органах. Д</w:t>
      </w:r>
      <w:r>
        <w:rPr>
          <w:rStyle w:val="HMdopstrokapolya"/>
        </w:rPr>
        <w:t xml:space="preserve">оступно для редактирования на статусах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>, есл</w:t>
      </w:r>
      <w:r>
        <w:rPr>
          <w:rStyle w:val="HMdopstrokapolya"/>
        </w:rPr>
        <w:t xml:space="preserve">и </w:t>
      </w:r>
      <w:proofErr w:type="gramStart"/>
      <w:r>
        <w:rPr>
          <w:rStyle w:val="HMdopstrokapolya"/>
        </w:rPr>
        <w:t xml:space="preserve">выключен признак </w:t>
      </w:r>
      <w:r>
        <w:rPr>
          <w:rStyle w:val="HMdopstrokapolya"/>
          <w:b/>
        </w:rPr>
        <w:t>ИНН не предоставлен</w:t>
      </w:r>
      <w:proofErr w:type="gramEnd"/>
      <w:r>
        <w:rPr>
          <w:rStyle w:val="HMdopstrokapolya"/>
        </w:rPr>
        <w:t>.</w:t>
      </w:r>
    </w:p>
    <w:p w:rsidR="00793E41" w:rsidRDefault="004E5E54">
      <w:pPr>
        <w:pStyle w:val="3"/>
        <w:spacing w:line="480" w:lineRule="auto"/>
      </w:pPr>
      <w:bookmarkStart w:id="41" w:name="Zacladqa_Pochtovyi_dres"/>
      <w:bookmarkStart w:id="42" w:name="_Toc106619374"/>
      <w:r>
        <w:t>Группа полей «Почтовый адрес»</w:t>
      </w:r>
      <w:bookmarkEnd w:id="41"/>
      <w:bookmarkEnd w:id="42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Почтовый адрес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100" style="width:481.5pt;height:11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38275"/>
                        <wp:effectExtent l="0" t="0" r="0" b="0"/>
                        <wp:docPr id="24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Pochtovyi_adres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Группа полей «Почтовый адрес»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 пользователя в системе почтовой связи</w:t>
      </w:r>
      <w:r>
        <w:rPr>
          <w:rStyle w:val="HMSpisok10-1"/>
        </w:rPr>
        <w:t xml:space="preserve"> – вручную вводится адрес пользователя в системе почтовой связи.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почтовой связи</w:t>
      </w:r>
      <w:r>
        <w:rPr>
          <w:rStyle w:val="HMSpisok10-1"/>
        </w:rPr>
        <w:t xml:space="preserve"> – вручную вводится наименование объекта почтовой связи.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абонементной ячейки</w:t>
      </w:r>
      <w:r>
        <w:rPr>
          <w:rStyle w:val="HMSpisok10-1"/>
        </w:rPr>
        <w:t xml:space="preserve"> – вручную вводится номер абонементной ячейки.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значение выбирается из справочника </w:t>
      </w:r>
      <w:r>
        <w:rPr>
          <w:rStyle w:val="HMSpisok10-1"/>
          <w:i/>
        </w:rPr>
        <w:t>Страны</w:t>
      </w:r>
      <w:r>
        <w:rPr>
          <w:rStyle w:val="HMSpisok10-1"/>
        </w:rPr>
        <w:t xml:space="preserve">. </w:t>
      </w:r>
    </w:p>
    <w:p w:rsidR="00793E41" w:rsidRDefault="004E5E54">
      <w:pPr>
        <w:pStyle w:val="3"/>
        <w:spacing w:line="480" w:lineRule="auto"/>
      </w:pPr>
      <w:bookmarkStart w:id="43" w:name="Svedeniia_o_privlechennykh_subpoA8D0D11F"/>
      <w:bookmarkStart w:id="44" w:name="_Toc106619375"/>
      <w:r>
        <w:t>Группа полей «Сведения о привлечении субподрядчиков, соисполнителей»</w:t>
      </w:r>
      <w:bookmarkEnd w:id="43"/>
      <w:bookmarkEnd w:id="44"/>
    </w:p>
    <w:p w:rsidR="00793E41" w:rsidRDefault="004E5E54">
      <w:pPr>
        <w:pStyle w:val="HMComment0"/>
      </w:pPr>
      <w:r>
        <w:rPr>
          <w:rStyle w:val="HMComment"/>
        </w:rPr>
        <w:t>В гр</w:t>
      </w:r>
      <w:r>
        <w:rPr>
          <w:rStyle w:val="HMComment"/>
        </w:rPr>
        <w:t xml:space="preserve">уппе полей </w:t>
      </w:r>
      <w:r>
        <w:rPr>
          <w:rStyle w:val="HMComment"/>
          <w:b/>
        </w:rPr>
        <w:t>Сведения о привлечении субподрядчиков, соисполнителей</w:t>
      </w:r>
      <w:r>
        <w:rPr>
          <w:rStyle w:val="HMComment"/>
        </w:rPr>
        <w:t xml:space="preserve"> расположен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казать сведения о привлечении к исполнению контракта субподрядчиков/соисполнителей</w:t>
      </w:r>
      <w:r>
        <w:rPr>
          <w:rStyle w:val="HMComment"/>
        </w:rPr>
        <w:t>. При включении признака становится доступным список субподрядчиков/соисполнителей, привл</w:t>
      </w:r>
      <w:r>
        <w:rPr>
          <w:rStyle w:val="HMComment"/>
        </w:rPr>
        <w:t>еченных к исполнению контрактных обязательств.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нового субподрядчика/соисполнителя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5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 создания субподрядчика/соисполнителя:</w:t>
      </w:r>
    </w:p>
    <w:p w:rsidR="00793E41" w:rsidRDefault="004E5E54">
      <w:pPr>
        <w:pStyle w:val="HMImageCaption0"/>
      </w:pPr>
      <w:r>
        <w:pict>
          <v:shape id="_x0000_s1099" style="width:481.5pt;height:30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38575"/>
                        <wp:effectExtent l="0" t="0" r="0" b="0"/>
                        <wp:docPr id="26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zdanie_subpodryadchika_zakladka_Obschaya_informaciya.PNG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3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Форма создания субподрядчика/соисполн</w:t>
                  </w:r>
                  <w:r>
                    <w:rPr>
                      <w:rStyle w:val="HMImageCaption"/>
                    </w:rPr>
                    <w:t>ителя</w:t>
                  </w:r>
                </w:p>
              </w:txbxContent>
            </v:textbox>
          </v:shape>
        </w:pic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(объем)</w:t>
      </w:r>
      <w:r>
        <w:rPr>
          <w:rStyle w:val="HMSpisok10-1"/>
        </w:rPr>
        <w:t xml:space="preserve"> – количество поставляемой продукции. Пересчитывается как частное полей </w:t>
      </w: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, при изменении значения поля </w:t>
      </w:r>
      <w:r>
        <w:rPr>
          <w:rStyle w:val="HMSpisok10-1"/>
          <w:b/>
        </w:rPr>
        <w:t>Способ указания объем</w:t>
      </w:r>
      <w:r>
        <w:rPr>
          <w:rStyle w:val="HMSpisok10-1"/>
          <w:b/>
        </w:rPr>
        <w:t>а выполнения работы, оказания услуги</w:t>
      </w:r>
      <w:r>
        <w:rPr>
          <w:rStyle w:val="HMSpisok10-1"/>
        </w:rPr>
        <w:t xml:space="preserve"> с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 на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 или указании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значения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 или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Н</w:t>
      </w:r>
      <w:proofErr w:type="gramEnd"/>
      <w:r>
        <w:rPr>
          <w:rStyle w:val="HMSpisok10-1"/>
          <w:i/>
        </w:rPr>
        <w:t>е указано</w:t>
      </w:r>
      <w:r>
        <w:rPr>
          <w:rStyle w:val="HMSpisok10-1"/>
        </w:rPr>
        <w:t>. Ото</w:t>
      </w:r>
      <w:r>
        <w:rPr>
          <w:rStyle w:val="HMSpisok10-1"/>
        </w:rPr>
        <w:t xml:space="preserve">бражается, если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не заполнено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 Для документов, созданных в Бюджете 223-ФЗ, допускается значение до 30 символов с округл</w:t>
      </w:r>
      <w:r>
        <w:rPr>
          <w:rStyle w:val="HMSpisok10-1"/>
        </w:rPr>
        <w:t>ением до 5 знаков после запятой. При сохранении поле проверяется на соответствие шаблону.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Недоступно для редактирования. Обязательно для заполнения, если отображается.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– вводится стоимость позиции, рассчитанная по формуле: </w:t>
      </w:r>
      <w:r>
        <w:rPr>
          <w:rStyle w:val="HMSpisok10-1"/>
          <w:i/>
        </w:rPr>
        <w:t xml:space="preserve">произведение значения поля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  <w:i/>
        </w:rPr>
        <w:t xml:space="preserve"> на количество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 Доступно для редактирования и обязательно для заполнения,</w:t>
      </w:r>
      <w:r>
        <w:rPr>
          <w:rStyle w:val="HMSpisok10-1"/>
        </w:rPr>
        <w:t xml:space="preserve">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 значение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Заполнение данных о субподрядчиках/соисполнителях идентично заполнению групп полей </w:t>
      </w:r>
      <w:hyperlink w:anchor="Zakladka_Obschee">
        <w:r>
          <w:rPr>
            <w:rStyle w:val="HMComment"/>
            <w:color w:val="0000FF"/>
            <w:u w:val="single"/>
          </w:rPr>
          <w:t>О</w:t>
        </w:r>
        <w:r>
          <w:rPr>
            <w:rStyle w:val="HMComment"/>
            <w:color w:val="0000FF"/>
            <w:u w:val="single"/>
          </w:rPr>
          <w:t>бщая информация</w:t>
        </w:r>
      </w:hyperlink>
      <w:r>
        <w:rPr>
          <w:rStyle w:val="HMComment"/>
        </w:rPr>
        <w:t xml:space="preserve">, </w:t>
      </w:r>
      <w:hyperlink w:anchor="Zakladka_Mestonahojdeniya">
        <w:proofErr w:type="spellStart"/>
        <w:proofErr w:type="gramStart"/>
        <w:r>
          <w:rPr>
            <w:rStyle w:val="HMComment"/>
            <w:color w:val="0000FF"/>
            <w:u w:val="single"/>
          </w:rPr>
          <w:t>Местона</w:t>
        </w:r>
        <w:proofErr w:type="spellEnd"/>
        <w:r>
          <w:rPr>
            <w:rStyle w:val="HMComment"/>
            <w:color w:val="0000FF"/>
            <w:u w:val="single"/>
          </w:rPr>
          <w:t xml:space="preserve"> хождения</w:t>
        </w:r>
        <w:proofErr w:type="gramEnd"/>
      </w:hyperlink>
      <w:r>
        <w:rPr>
          <w:rStyle w:val="HMComment"/>
        </w:rPr>
        <w:t xml:space="preserve">, </w:t>
      </w:r>
      <w:hyperlink w:anchor="Zacladqa_Pochtovyi_dres">
        <w:r>
          <w:rPr>
            <w:rStyle w:val="HMComment"/>
            <w:color w:val="0000FF"/>
            <w:u w:val="single"/>
          </w:rPr>
          <w:t>Почтовый адрес</w:t>
        </w:r>
      </w:hyperlink>
      <w:r>
        <w:rPr>
          <w:rStyle w:val="HMComment"/>
        </w:rPr>
        <w:t xml:space="preserve">, </w:t>
      </w:r>
      <w:hyperlink w:anchor="Gruppa_poley_TRU">
        <w:r>
          <w:rPr>
            <w:rStyle w:val="HMComment"/>
            <w:color w:val="0000FF"/>
            <w:u w:val="single"/>
          </w:rPr>
          <w:t>Товары, работы, услуги</w:t>
        </w:r>
      </w:hyperlink>
      <w:r>
        <w:rPr>
          <w:rStyle w:val="HMComment"/>
        </w:rPr>
        <w:t xml:space="preserve">  для контрагента.</w:t>
      </w:r>
    </w:p>
    <w:p w:rsidR="00793E41" w:rsidRDefault="004E5E54">
      <w:pPr>
        <w:pStyle w:val="2"/>
      </w:pPr>
      <w:bookmarkStart w:id="45" w:name="Zakladka_Predmet_Kontrakta"/>
      <w:bookmarkStart w:id="46" w:name="_Toc106619376"/>
      <w:r>
        <w:lastRenderedPageBreak/>
        <w:t>Закладка «Предмет контракта»</w:t>
      </w:r>
      <w:bookmarkEnd w:id="45"/>
      <w:bookmarkEnd w:id="46"/>
    </w:p>
    <w:p w:rsidR="00793E41" w:rsidRDefault="004E5E54">
      <w:pPr>
        <w:pStyle w:val="HMComment0"/>
      </w:pPr>
      <w:r>
        <w:rPr>
          <w:rStyle w:val="HMComment"/>
        </w:rPr>
        <w:t>За</w:t>
      </w:r>
      <w:r>
        <w:rPr>
          <w:rStyle w:val="HMComment"/>
        </w:rPr>
        <w:t xml:space="preserve">кладка заполняется автоматически, когда ЭД «Контракт» создается на основе решения или из строки ЭД «План-график». В связи с этим без определенной необходимости спецификацию редактировать не рекомендуется. </w:t>
      </w:r>
    </w:p>
    <w:p w:rsidR="00793E41" w:rsidRDefault="004E5E54">
      <w:pPr>
        <w:pStyle w:val="HMComment0"/>
      </w:pPr>
      <w:r>
        <w:rPr>
          <w:rStyle w:val="HMComment"/>
        </w:rPr>
        <w:t>Закладка имеет следующий вид:</w:t>
      </w:r>
    </w:p>
    <w:p w:rsidR="00793E41" w:rsidRDefault="004E5E54">
      <w:pPr>
        <w:pStyle w:val="HMImageCaption0"/>
      </w:pPr>
      <w:r>
        <w:pict>
          <v:shape id="_x0000_s1098" style="width:481.5pt;height:27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67100"/>
                        <wp:effectExtent l="0" t="0" r="0" b="0"/>
                        <wp:docPr id="27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edmet_kontracta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67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За</w:t>
                  </w:r>
                  <w:r>
                    <w:rPr>
                      <w:rStyle w:val="HMImageCaption"/>
                    </w:rPr>
                    <w:t>кладка «Предмет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нижней части закладки отображается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 xml:space="preserve">существляется поставка товара (выполнения работ, оказания услуг) с улучшенными характеристиками в соответствии с частью </w:t>
      </w:r>
      <w:r>
        <w:rPr>
          <w:rStyle w:val="HMComment"/>
          <w:b/>
        </w:rPr>
        <w:t>7 статьи 95 Федерального закона №44-ФЗ</w:t>
      </w:r>
      <w:r>
        <w:rPr>
          <w:rStyle w:val="HMComment"/>
        </w:rPr>
        <w:t>.</w:t>
      </w:r>
      <w:r>
        <w:rPr>
          <w:rStyle w:val="HMComment"/>
        </w:rPr>
        <w:t xml:space="preserve"> Признак включается при закупке товаров, работ, услуг, которые отличаются </w:t>
      </w:r>
      <w:proofErr w:type="gramStart"/>
      <w:r>
        <w:rPr>
          <w:rStyle w:val="HMComment"/>
        </w:rPr>
        <w:t>от</w:t>
      </w:r>
      <w:proofErr w:type="gramEnd"/>
      <w:r>
        <w:rPr>
          <w:rStyle w:val="HMComment"/>
        </w:rPr>
        <w:t xml:space="preserve"> обозначенных в контракте в лучшую сторону по функциональным и техническим характеристикам. При формировании ЭД «Контракт», со статуса </w:t>
      </w:r>
      <w:r>
        <w:rPr>
          <w:rStyle w:val="HMComment"/>
          <w:i/>
        </w:rPr>
        <w:t>«Обраб</w:t>
      </w:r>
      <w:r>
        <w:rPr>
          <w:rStyle w:val="HMComment"/>
          <w:i/>
        </w:rPr>
        <w:t>отка завершена»</w:t>
      </w:r>
      <w:r>
        <w:rPr>
          <w:rStyle w:val="HMComment"/>
        </w:rPr>
        <w:t xml:space="preserve">, у которого заполнено поле </w:t>
      </w:r>
      <w:r>
        <w:rPr>
          <w:rStyle w:val="HMComment"/>
          <w:b/>
        </w:rPr>
        <w:t>Дата расторжения</w:t>
      </w:r>
      <w:r>
        <w:rPr>
          <w:rStyle w:val="HMComment"/>
        </w:rPr>
        <w:t>, во время выполнения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аключить контракт со вторым участником</w:t>
      </w:r>
      <w:r>
        <w:rPr>
          <w:rStyle w:val="HMComment"/>
        </w:rPr>
        <w:t xml:space="preserve">, не заполняется. </w:t>
      </w:r>
      <w:proofErr w:type="gramStart"/>
      <w:r>
        <w:rPr>
          <w:rStyle w:val="HMComment"/>
        </w:rPr>
        <w:t xml:space="preserve">При включении признака становятся доступны поле </w:t>
      </w:r>
      <w:r>
        <w:rPr>
          <w:rStyle w:val="HMComment"/>
          <w:b/>
        </w:rPr>
        <w:t xml:space="preserve">Сведения об изменении информации об объекте закупки, наименовании страны происхождения или информации о производителе товара </w:t>
      </w:r>
      <w:r>
        <w:rPr>
          <w:rStyle w:val="HMComment"/>
        </w:rPr>
        <w:t xml:space="preserve">и список </w:t>
      </w:r>
      <w:r>
        <w:rPr>
          <w:rStyle w:val="HMComment"/>
          <w:i/>
        </w:rPr>
        <w:t xml:space="preserve">Реквизиты документов, подтверждающих согласование поставщиком и заказчиком поставки товара, выполнения работ или оказания </w:t>
      </w:r>
      <w:r>
        <w:rPr>
          <w:rStyle w:val="HMComment"/>
          <w:i/>
        </w:rPr>
        <w:t>услуг, качество, технические и функциональные характеристики (потребительские свойства) которых являются улучшенными по сравнению с качеством и соответствующими техническими и функциональными характеристиками, указанными в контракте</w:t>
      </w:r>
      <w:r>
        <w:rPr>
          <w:rStyle w:val="HMComment"/>
        </w:rPr>
        <w:t>.</w:t>
      </w:r>
      <w:proofErr w:type="gramEnd"/>
    </w:p>
    <w:p w:rsidR="00793E41" w:rsidRDefault="004E5E54">
      <w:pPr>
        <w:pStyle w:val="3"/>
        <w:spacing w:line="480" w:lineRule="auto"/>
      </w:pPr>
      <w:bookmarkStart w:id="47" w:name="Gruppa_poley_TRU"/>
      <w:bookmarkStart w:id="48" w:name="_Toc106619377"/>
      <w:r>
        <w:lastRenderedPageBreak/>
        <w:t xml:space="preserve">Группа полей «Товары, </w:t>
      </w:r>
      <w:r>
        <w:t>работы, услуги»</w:t>
      </w:r>
      <w:bookmarkEnd w:id="47"/>
      <w:bookmarkEnd w:id="48"/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Товары, работы услуги</w:t>
      </w:r>
      <w:r>
        <w:rPr>
          <w:rStyle w:val="HMComment"/>
        </w:rPr>
        <w:t xml:space="preserve"> содержатся строки спецификации закупаемой продукции.</w:t>
      </w:r>
    </w:p>
    <w:p w:rsidR="00793E41" w:rsidRDefault="004E5E54">
      <w:pPr>
        <w:pStyle w:val="HMComment0"/>
      </w:pPr>
      <w:r>
        <w:rPr>
          <w:rStyle w:val="HMComment"/>
        </w:rPr>
        <w:t xml:space="preserve">В верхней части группы полей </w:t>
      </w:r>
      <w:proofErr w:type="gramStart"/>
      <w:r>
        <w:rPr>
          <w:rStyle w:val="HMComment"/>
        </w:rPr>
        <w:t xml:space="preserve">расположен признак </w:t>
      </w:r>
      <w:r>
        <w:rPr>
          <w:rStyle w:val="HMComment"/>
          <w:b/>
        </w:rPr>
        <w:t>Объектом закупки являются</w:t>
      </w:r>
      <w:proofErr w:type="gramEnd"/>
      <w:r>
        <w:rPr>
          <w:rStyle w:val="HMComment"/>
          <w:b/>
        </w:rPr>
        <w:t xml:space="preserve"> лекарственные препараты</w:t>
      </w:r>
      <w:r>
        <w:rPr>
          <w:rStyle w:val="HMComment"/>
          <w:sz w:val="18"/>
        </w:rPr>
        <w:t xml:space="preserve">. </w:t>
      </w:r>
      <w:r>
        <w:rPr>
          <w:rStyle w:val="HMComment"/>
        </w:rPr>
        <w:t>Признак включается, если объектом закупки являются лекарс</w:t>
      </w:r>
      <w:r>
        <w:rPr>
          <w:rStyle w:val="HMComment"/>
        </w:rPr>
        <w:t>твенные препараты.</w:t>
      </w:r>
    </w:p>
    <w:p w:rsidR="00793E41" w:rsidRDefault="004E5E54">
      <w:pPr>
        <w:pStyle w:val="HMComment0"/>
      </w:pPr>
      <w:r>
        <w:rPr>
          <w:rStyle w:val="HMSpisok12-5"/>
        </w:rPr>
        <w:t xml:space="preserve">Над списком находится панель инструментов, на которой располагаются стандартные функциональные кнопки. С их помощью можно выполнить действия: </w:t>
      </w:r>
      <w:r>
        <w:rPr>
          <w:rStyle w:val="HMSpisok12-5"/>
          <w:b/>
        </w:rPr>
        <w:t>Редактировать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Новый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Создать с копированием текущей строки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Удалить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Настроить список</w:t>
      </w:r>
      <w:r>
        <w:rPr>
          <w:rStyle w:val="HMSpisok12-5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Инструмент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У</w:t>
      </w:r>
      <w:proofErr w:type="gramEnd"/>
      <w:r>
        <w:rPr>
          <w:rStyle w:val="HMPrimechaniya"/>
          <w:b/>
        </w:rPr>
        <w:t>далить</w:t>
      </w:r>
      <w:r>
        <w:rPr>
          <w:rStyle w:val="HMPrimechaniya"/>
        </w:rPr>
        <w:t xml:space="preserve"> недоступен при включенном системном параметре </w:t>
      </w:r>
      <w:r>
        <w:rPr>
          <w:rStyle w:val="HMPrimechaniya"/>
          <w:b/>
        </w:rPr>
        <w:t>Запретить удаление строк спецификации в ЭД «Контракт»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спецификации товара, работы или услуги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8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93E41" w:rsidRDefault="004E5E54">
      <w:pPr>
        <w:pStyle w:val="HMSpisok10-30"/>
      </w:pPr>
      <w:r>
        <w:pict>
          <v:shape id="_x0000_s1097" style="width:410.25pt;height:24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0175" cy="3067050"/>
                        <wp:effectExtent l="0" t="0" r="0" b="0"/>
                        <wp:docPr id="29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ekt_zakupki_kontract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0175" cy="3067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</w:t>
                  </w:r>
                  <w:r>
                    <w:rPr>
                      <w:rStyle w:val="HMImageCaption"/>
                    </w:rPr>
                    <w:t>20 – Редактор информации о позиции объекта закупки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форме содержатся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Tovar_rabota_usluga">
        <w:r>
          <w:rPr>
            <w:rStyle w:val="HMSpisok12"/>
            <w:color w:val="0000FF"/>
            <w:u w:val="single"/>
          </w:rPr>
          <w:t>Товар, работа, услуга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LP">
        <w:r>
          <w:rPr>
            <w:rStyle w:val="HMSpisok12"/>
            <w:color w:val="0000FF"/>
            <w:u w:val="single"/>
          </w:rPr>
          <w:t>Сведения о лекарственных препаратах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Harakteristiki_2">
        <w:r>
          <w:rPr>
            <w:rStyle w:val="HMSpisok12"/>
            <w:color w:val="0000FF"/>
            <w:u w:val="single"/>
          </w:rPr>
          <w:t>Характеристики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Gafik_postavki_TRU_2">
        <w:r>
          <w:rPr>
            <w:rStyle w:val="HMSpisok12"/>
            <w:color w:val="0000FF"/>
            <w:u w:val="single"/>
          </w:rPr>
          <w:t>График поставки товаров, выполнения работ, оказ</w:t>
        </w:r>
        <w:r>
          <w:rPr>
            <w:rStyle w:val="HMSpisok12"/>
            <w:color w:val="0000FF"/>
            <w:u w:val="single"/>
          </w:rPr>
          <w:t>ания услуг</w:t>
        </w:r>
      </w:hyperlink>
      <w:r>
        <w:rPr>
          <w:rStyle w:val="HMSpisok12"/>
        </w:rPr>
        <w:t>.</w:t>
      </w:r>
    </w:p>
    <w:p w:rsidR="00793E41" w:rsidRDefault="004E5E54">
      <w:pPr>
        <w:pStyle w:val="4"/>
        <w:spacing w:line="480" w:lineRule="auto"/>
      </w:pPr>
      <w:bookmarkStart w:id="49" w:name="Gruppa_poley_Tovar_rabota_usluga"/>
      <w:bookmarkStart w:id="50" w:name="_Toc106619378"/>
      <w:r>
        <w:lastRenderedPageBreak/>
        <w:t>Группа полей «Товар, работа, услуга»</w:t>
      </w:r>
      <w:bookmarkEnd w:id="49"/>
      <w:bookmarkEnd w:id="50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Товар, работа, услуга </w:t>
      </w:r>
      <w:proofErr w:type="gramStart"/>
      <w:r>
        <w:rPr>
          <w:rStyle w:val="HMComment"/>
        </w:rPr>
        <w:t>отображается</w:t>
      </w:r>
      <w:proofErr w:type="gramEnd"/>
      <w:r>
        <w:rPr>
          <w:rStyle w:val="HMComment"/>
        </w:rPr>
        <w:t xml:space="preserve"> только если заполнена в выбранной строке спецификации. </w:t>
      </w:r>
    </w:p>
    <w:p w:rsidR="00793E41" w:rsidRDefault="004E5E54">
      <w:pPr>
        <w:pStyle w:val="HMComment0"/>
      </w:pPr>
      <w:r>
        <w:rPr>
          <w:rStyle w:val="HMComment"/>
        </w:rPr>
        <w:t>В верхней части группы полей расположены признаки: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 (объект закупки), имеющий соподчин</w:t>
      </w:r>
      <w:r>
        <w:rPr>
          <w:rStyle w:val="HMSpisok10-1"/>
          <w:b/>
        </w:rPr>
        <w:t>енные объекты закупки</w:t>
      </w:r>
      <w:r>
        <w:rPr>
          <w:rStyle w:val="HMSpisok10-1"/>
        </w:rPr>
        <w:t xml:space="preserve">. </w:t>
      </w:r>
      <w:r>
        <w:rPr>
          <w:rStyle w:val="HMSpisok10-1"/>
        </w:rPr>
        <w:t xml:space="preserve">Если признак включается, в редакторе спецификации отображается группа полей </w:t>
      </w:r>
      <w:r>
        <w:rPr>
          <w:rStyle w:val="HMSpisok10-1"/>
          <w:b/>
        </w:rPr>
        <w:t>Соподчиненные (дочерние) объекты закупки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 xml:space="preserve">Значения полей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Причины неприменения единицы измерения, указанной в КТРУ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Описание причины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</w:t>
      </w:r>
      <w:r>
        <w:rPr>
          <w:rStyle w:val="HMSpisok10-1"/>
        </w:rPr>
        <w:t>,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без НДС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без НДС с дробными 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в рублевом эквиваленте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в рублевом эквиваленте с дробными 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Количество (объем)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Стоимость позиции без НДС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Размер НДС</w:t>
      </w:r>
      <w:r>
        <w:rPr>
          <w:rStyle w:val="HMSpisok10-1"/>
        </w:rPr>
        <w:t xml:space="preserve">, группу полей </w:t>
      </w:r>
      <w:r>
        <w:rPr>
          <w:rStyle w:val="HMSpisok10-1"/>
          <w:b/>
        </w:rPr>
        <w:t>Характер</w:t>
      </w:r>
      <w:r>
        <w:rPr>
          <w:rStyle w:val="HMSpisok10-1"/>
          <w:b/>
        </w:rPr>
        <w:t>истики товара, работы, услуги из справочника характеристик КТРУ</w:t>
      </w:r>
      <w:r>
        <w:rPr>
          <w:rStyle w:val="HMSpisok10-1"/>
        </w:rPr>
        <w:t xml:space="preserve"> (если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заполнен</w:t>
      </w:r>
      <w:proofErr w:type="gramEnd"/>
      <w:r>
        <w:rPr>
          <w:rStyle w:val="HMSpisok10-1"/>
        </w:rPr>
        <w:t xml:space="preserve">), все связанные строки </w:t>
      </w:r>
      <w:r>
        <w:rPr>
          <w:rStyle w:val="HMSpisok10-1"/>
          <w:b/>
        </w:rPr>
        <w:t xml:space="preserve">Графика поставки товара, выполнения работы, оказания услуги </w:t>
      </w:r>
      <w:r>
        <w:rPr>
          <w:rStyle w:val="HMSpisok10-1"/>
        </w:rPr>
        <w:t xml:space="preserve">очищаются. При наличии лицензии </w:t>
      </w:r>
      <w:proofErr w:type="spellStart"/>
      <w:r>
        <w:rPr>
          <w:rStyle w:val="HMSpisok10-1"/>
          <w:b/>
        </w:rPr>
        <w:t>nnoblcat</w:t>
      </w:r>
      <w:proofErr w:type="spellEnd"/>
      <w:r>
        <w:rPr>
          <w:rStyle w:val="HMSpisok10-1"/>
        </w:rPr>
        <w:t xml:space="preserve"> также </w:t>
      </w:r>
      <w:proofErr w:type="gramStart"/>
      <w:r>
        <w:rPr>
          <w:rStyle w:val="HMSpisok10-1"/>
        </w:rPr>
        <w:t>очищаются</w:t>
      </w:r>
      <w:proofErr w:type="gramEnd"/>
      <w:r>
        <w:rPr>
          <w:rStyle w:val="HMSpisok10-1"/>
        </w:rPr>
        <w:t xml:space="preserve"> и скрывать поля </w:t>
      </w:r>
      <w:r>
        <w:rPr>
          <w:rStyle w:val="HMSpisok10-1"/>
          <w:b/>
        </w:rPr>
        <w:t>Код позиции Региональ</w:t>
      </w:r>
      <w:r>
        <w:rPr>
          <w:rStyle w:val="HMSpisok10-1"/>
          <w:b/>
        </w:rPr>
        <w:t>ного каталога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 закупке не применяются требования регионального каталога</w:t>
      </w:r>
      <w:r>
        <w:rPr>
          <w:rStyle w:val="HMSpisok10-1"/>
        </w:rPr>
        <w:t>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</w:t>
      </w:r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Товар, работа, услуга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Родительский предмет контракта</w:t>
      </w:r>
      <w:r>
        <w:rPr>
          <w:rStyle w:val="HMSpisok10-1"/>
        </w:rPr>
        <w:t xml:space="preserve"> – автоматически заполняется значением строк спецификации, из которой создается дочерняя, при использовании инструмента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Д</w:t>
      </w:r>
      <w:proofErr w:type="gramEnd"/>
      <w:r>
        <w:rPr>
          <w:rStyle w:val="HMSpisok10-1"/>
          <w:b/>
        </w:rPr>
        <w:t>обавить дочернюю спецификацию</w:t>
      </w:r>
      <w:r>
        <w:rPr>
          <w:rStyle w:val="HMSpisok10-1"/>
        </w:rPr>
        <w:t xml:space="preserve">. Рядом с полем находится кнопка </w:t>
      </w:r>
      <w:r>
        <w:rPr>
          <w:noProof/>
          <w:lang w:eastAsia="ru-RU"/>
        </w:rPr>
        <w:drawing>
          <wp:inline distT="0" distB="0" distL="0" distR="0">
            <wp:extent cx="228600" cy="219075"/>
            <wp:effectExtent l="0" t="0" r="0" b="0"/>
            <wp:docPr id="30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 (</w:t>
      </w:r>
      <w:r>
        <w:rPr>
          <w:rStyle w:val="HMSpisok10-1"/>
          <w:b/>
        </w:rPr>
        <w:t>Посмотреть спецификацию</w:t>
      </w:r>
      <w:r>
        <w:rPr>
          <w:rStyle w:val="HMSpisok10-1"/>
        </w:rPr>
        <w:t>), при нажатии на которую открывается редактор</w:t>
      </w:r>
      <w:r>
        <w:rPr>
          <w:rStyle w:val="HMSpisok10-1"/>
        </w:rPr>
        <w:t xml:space="preserve"> спецификации текущего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указывается код группы закупаемой продукции.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указывается </w:t>
      </w:r>
      <w:r>
        <w:rPr>
          <w:rStyle w:val="HMSpisok10-1"/>
        </w:rPr>
        <w:t>код закупаемой продукции, содержит код группы и код товара.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продукции из </w:t>
      </w:r>
      <w:r>
        <w:rPr>
          <w:rStyle w:val="HMSpisok10-1"/>
          <w:i/>
        </w:rPr>
        <w:t>Общероссийского классификатора продукции</w:t>
      </w:r>
      <w:r>
        <w:rPr>
          <w:rStyle w:val="HMSpisok10-1"/>
          <w:i/>
        </w:rPr>
        <w:t xml:space="preserve"> по видам экономической деятельности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ПЧ КТРУ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 позиции правой части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Правые части каталога товаров, работ, услуг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Каталог товаров, работ, услуг</w:t>
      </w:r>
      <w:r>
        <w:rPr>
          <w:rStyle w:val="HMSpisok10-1"/>
        </w:rPr>
        <w:t>. Отображается для документов в бюджете с выключенн</w:t>
      </w:r>
      <w:r>
        <w:rPr>
          <w:rStyle w:val="HMSpisok10-1"/>
        </w:rPr>
        <w:t xml:space="preserve">ым признаком </w:t>
      </w:r>
      <w:r>
        <w:rPr>
          <w:rStyle w:val="HMSpisok10-1"/>
          <w:b/>
        </w:rPr>
        <w:t>Бюджет автономного/бюджетного учреждения, юридического лица размещающего закупки по 223-ФЗ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Отображается на форме, если заполнено поле </w:t>
      </w:r>
      <w:r>
        <w:rPr>
          <w:rStyle w:val="HMSpisok10-1"/>
          <w:b/>
        </w:rPr>
        <w:t>КТРУ</w:t>
      </w:r>
      <w:r>
        <w:rPr>
          <w:rStyle w:val="HMSpisok10-1"/>
        </w:rPr>
        <w:t xml:space="preserve"> спецификации.  При сохранении проверяется нал</w:t>
      </w:r>
      <w:r>
        <w:rPr>
          <w:rStyle w:val="HMSpisok10-1"/>
        </w:rPr>
        <w:t xml:space="preserve">ичие значения в справочнике. При заполнении поля </w:t>
      </w:r>
      <w:r>
        <w:rPr>
          <w:rStyle w:val="HMSpisok10-1"/>
          <w:b/>
        </w:rPr>
        <w:t>Код ПЧ КТРУ</w:t>
      </w:r>
      <w:r>
        <w:rPr>
          <w:rStyle w:val="HMSpisok10-1"/>
        </w:rPr>
        <w:t xml:space="preserve"> заполняется группа полей </w:t>
      </w:r>
      <w:r>
        <w:rPr>
          <w:rStyle w:val="HMSpisok10-1"/>
          <w:b/>
        </w:rPr>
        <w:t>Характеристики правой части КТРУ</w:t>
      </w:r>
      <w:r>
        <w:rPr>
          <w:rStyle w:val="HMSpisok10-1"/>
        </w:rPr>
        <w:t xml:space="preserve"> данными группы полей </w:t>
      </w:r>
      <w:r>
        <w:rPr>
          <w:rStyle w:val="HMSpisok10-1"/>
          <w:b/>
        </w:rPr>
        <w:t xml:space="preserve">Правые части каталога товаров, работ, услуг </w:t>
      </w:r>
      <w:r>
        <w:rPr>
          <w:rStyle w:val="HMSpisok10-1"/>
        </w:rPr>
        <w:t xml:space="preserve">из справочника </w:t>
      </w:r>
      <w:r>
        <w:rPr>
          <w:rStyle w:val="HMSpisok10-1"/>
          <w:i/>
        </w:rPr>
        <w:t>Каталог товаров, работ, услуг</w:t>
      </w:r>
      <w:r>
        <w:rPr>
          <w:rStyle w:val="HMSpisok10-1"/>
        </w:rPr>
        <w:t>. Поле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Е</w:t>
      </w:r>
      <w:proofErr w:type="gramEnd"/>
      <w:r>
        <w:rPr>
          <w:rStyle w:val="HMSpisok10-1"/>
          <w:b/>
        </w:rPr>
        <w:t>д. измерения</w:t>
      </w:r>
      <w:r>
        <w:rPr>
          <w:rStyle w:val="HMSpisok10-1"/>
        </w:rPr>
        <w:t xml:space="preserve"> заполня</w:t>
      </w:r>
      <w:r>
        <w:rPr>
          <w:rStyle w:val="HMSpisok10-1"/>
        </w:rPr>
        <w:t xml:space="preserve">ется, если для выбранного кода правой части КТРУ заполнено поле </w:t>
      </w:r>
      <w:r>
        <w:rPr>
          <w:rStyle w:val="HMSpisok10-1"/>
          <w:b/>
        </w:rPr>
        <w:t xml:space="preserve">Ед. измерения, </w:t>
      </w:r>
      <w:r>
        <w:rPr>
          <w:rStyle w:val="HMSpisok10-1"/>
        </w:rPr>
        <w:t xml:space="preserve">если признак </w:t>
      </w: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 xml:space="preserve"> включен, поле </w:t>
      </w:r>
      <w:r>
        <w:rPr>
          <w:rStyle w:val="HMSpisok10-1"/>
          <w:b/>
        </w:rPr>
        <w:t>Ед. измерения</w:t>
      </w:r>
      <w:r>
        <w:rPr>
          <w:rStyle w:val="HMSpisok10-1"/>
        </w:rPr>
        <w:t xml:space="preserve"> не заполняется. Поле </w:t>
      </w:r>
      <w:r>
        <w:rPr>
          <w:rStyle w:val="HMSpisok10-1"/>
          <w:b/>
        </w:rPr>
        <w:t>Наименование правой части КТРУ</w:t>
      </w:r>
      <w:r>
        <w:rPr>
          <w:rStyle w:val="HMSpisok10-1"/>
        </w:rPr>
        <w:t xml:space="preserve"> заполняетс</w:t>
      </w:r>
      <w:r>
        <w:rPr>
          <w:rStyle w:val="HMSpisok10-1"/>
        </w:rPr>
        <w:t>я значением из выбранного кода правой части КТРУ.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</w:p>
    <w:p w:rsidR="00793E41" w:rsidRDefault="004E5E54">
      <w:pPr>
        <w:pStyle w:val="HMSpisok10-10"/>
      </w:pPr>
      <w:r>
        <w:rPr>
          <w:rStyle w:val="HMSpisok10-1"/>
          <w:b/>
        </w:rPr>
        <w:t>Наименование правой части КТРУ</w:t>
      </w:r>
      <w:r>
        <w:rPr>
          <w:rStyle w:val="HMSpisok10-1"/>
        </w:rPr>
        <w:t xml:space="preserve">  – заполняется значением выбранного кода правой части КТРУ. Отображается если заполнено поле </w:t>
      </w:r>
      <w:r>
        <w:rPr>
          <w:rStyle w:val="HMSpisok10-1"/>
          <w:b/>
        </w:rPr>
        <w:t>Код ПЧ КТРУ</w:t>
      </w:r>
      <w:r>
        <w:rPr>
          <w:rStyle w:val="HMSpisok10-1"/>
        </w:rPr>
        <w:t xml:space="preserve">. Недоступно для </w:t>
      </w:r>
      <w:r>
        <w:rPr>
          <w:rStyle w:val="HMSpisok10-1"/>
        </w:rPr>
        <w:t xml:space="preserve">редактирования.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товара, работы, услуги</w:t>
      </w:r>
      <w:r>
        <w:rPr>
          <w:rStyle w:val="HMSpisok10-1"/>
        </w:rPr>
        <w:t xml:space="preserve"> – вручную вводится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название продукции.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записи </w:t>
      </w:r>
      <w:r>
        <w:rPr>
          <w:rStyle w:val="HMSpisok10-1"/>
          <w:i/>
        </w:rPr>
        <w:t>Каталога товаров, работ, услуг</w:t>
      </w:r>
      <w:r>
        <w:rPr>
          <w:rStyle w:val="HMSpisok10-1"/>
        </w:rPr>
        <w:t xml:space="preserve">, выбранной в </w:t>
      </w:r>
      <w:r>
        <w:rPr>
          <w:rStyle w:val="HMSpisok10-1"/>
        </w:rPr>
        <w:lastRenderedPageBreak/>
        <w:t xml:space="preserve">поле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. Если поле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 не заполнено – значением поля </w:t>
      </w:r>
      <w:r>
        <w:rPr>
          <w:rStyle w:val="HMSpisok10-1"/>
          <w:b/>
        </w:rPr>
        <w:t>Наименование продукции</w:t>
      </w:r>
      <w:r>
        <w:rPr>
          <w:rStyle w:val="HMSpisok10-1"/>
        </w:rPr>
        <w:t xml:space="preserve"> записи </w:t>
      </w:r>
      <w:r>
        <w:rPr>
          <w:rStyle w:val="HMSpisok10-1"/>
          <w:i/>
        </w:rPr>
        <w:t>Справочника товаров, работ, услуг</w:t>
      </w:r>
      <w:r>
        <w:rPr>
          <w:rStyle w:val="HMSpisok10-1"/>
        </w:rPr>
        <w:t xml:space="preserve">, выбранной при заполнении поля </w:t>
      </w: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. Доступно для редактирования  на статусах </w:t>
      </w:r>
      <w:r>
        <w:rPr>
          <w:rStyle w:val="HMSpisok10-1"/>
          <w:b/>
        </w:rPr>
        <w:t>Отложен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, если заполнено поле 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Ставка НДС</w:t>
      </w:r>
      <w:r>
        <w:rPr>
          <w:rStyle w:val="HMSpisok10-1"/>
        </w:rPr>
        <w:t xml:space="preserve"> – из раскрываю</w:t>
      </w:r>
      <w:r>
        <w:rPr>
          <w:rStyle w:val="HMSpisok10-1"/>
        </w:rPr>
        <w:t>щегося списка выбирается процентное значение НДС.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с дробными копейками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 цена с дробными копейками.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без Н</w:t>
      </w:r>
      <w:proofErr w:type="gramStart"/>
      <w:r>
        <w:rPr>
          <w:rStyle w:val="HMSpisok10-1"/>
          <w:b/>
        </w:rPr>
        <w:t>ДС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с др</w:t>
      </w:r>
      <w:proofErr w:type="gramEnd"/>
      <w:r>
        <w:rPr>
          <w:rStyle w:val="HMSpisok10-1"/>
          <w:b/>
        </w:rPr>
        <w:t>обными копейками</w:t>
      </w:r>
      <w:r>
        <w:rPr>
          <w:rStyle w:val="HMSpisok10-1"/>
        </w:rPr>
        <w:t xml:space="preserve"> – вручную вводится цена контракта без НДС с дробными копейками.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Цена в рублевом эквиваленте 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с </w:t>
      </w:r>
      <w:r>
        <w:rPr>
          <w:rStyle w:val="HMSpisok10-1"/>
          <w:b/>
        </w:rPr>
        <w:t>дробными копейками</w:t>
      </w:r>
      <w:r>
        <w:rPr>
          <w:rStyle w:val="HMSpisok10-1"/>
        </w:rPr>
        <w:t xml:space="preserve"> – вручную вводится цена контракта в рублевом эквиваленте с дробными копейками.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– отображается объем  предоставляемых работ, услуг. Обязательно для заполнения.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Объем работ, услуг</w:t>
      </w:r>
      <w:r>
        <w:rPr>
          <w:rStyle w:val="HMPrimechaniya"/>
        </w:rPr>
        <w:t xml:space="preserve"> не отображается на форм</w:t>
      </w:r>
      <w:r>
        <w:rPr>
          <w:rStyle w:val="HMPrimechaniya"/>
        </w:rPr>
        <w:t xml:space="preserve">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продукции.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Причины неприменения единицы измерения, указанной в КТРУ</w:t>
      </w:r>
      <w:r>
        <w:rPr>
          <w:rStyle w:val="HMSpisok10-1"/>
        </w:rPr>
        <w:t xml:space="preserve"> – отображается на форме, если в поле </w:t>
      </w:r>
      <w:r>
        <w:rPr>
          <w:rStyle w:val="HMSpisok10-1"/>
          <w:b/>
        </w:rPr>
        <w:t>Ед</w:t>
      </w:r>
      <w:r>
        <w:rPr>
          <w:rStyle w:val="HMSpisok10-1"/>
          <w:b/>
        </w:rPr>
        <w:t>иница измерения</w:t>
      </w:r>
      <w:r>
        <w:rPr>
          <w:rStyle w:val="HMSpisok10-1"/>
        </w:rPr>
        <w:t xml:space="preserve"> указано значение не из блока </w:t>
      </w:r>
      <w:r>
        <w:rPr>
          <w:rStyle w:val="HMSpisok10-1"/>
          <w:b/>
        </w:rPr>
        <w:t xml:space="preserve">Единицы измерения </w:t>
      </w:r>
      <w:r>
        <w:rPr>
          <w:rStyle w:val="HMSpisok10-1"/>
        </w:rPr>
        <w:t xml:space="preserve">выбранного кода КТРУ.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Выбирается значение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Причины неприменения единицы измерения, указанной в КТРУ</w:t>
      </w:r>
      <w:r>
        <w:rPr>
          <w:rStyle w:val="HMSpisok10-1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Описание причины</w:t>
      </w:r>
      <w:r>
        <w:rPr>
          <w:rStyle w:val="HMSpisok10-1"/>
        </w:rPr>
        <w:t xml:space="preserve"> – </w:t>
      </w:r>
      <w:proofErr w:type="gramStart"/>
      <w:r>
        <w:rPr>
          <w:rStyle w:val="HMSpisok10-1"/>
        </w:rPr>
        <w:t>отображается</w:t>
      </w:r>
      <w:proofErr w:type="gramEnd"/>
      <w:r>
        <w:rPr>
          <w:rStyle w:val="HMSpisok10-1"/>
        </w:rPr>
        <w:t xml:space="preserve"> если в поле </w:t>
      </w:r>
      <w:r>
        <w:rPr>
          <w:rStyle w:val="HMSpisok10-1"/>
          <w:b/>
        </w:rPr>
        <w:t>Причины неприме</w:t>
      </w:r>
      <w:r>
        <w:rPr>
          <w:rStyle w:val="HMSpisok10-1"/>
          <w:b/>
        </w:rPr>
        <w:t>нения единицы измерения, указанной в КТРУ</w:t>
      </w:r>
      <w:r>
        <w:rPr>
          <w:rStyle w:val="HMSpisok10-1"/>
        </w:rPr>
        <w:t xml:space="preserve"> указана запись с кодом </w:t>
      </w:r>
      <w:r>
        <w:rPr>
          <w:rStyle w:val="HMSpisok10-1"/>
          <w:i/>
        </w:rPr>
        <w:t>00.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– отображается стоимость позиции спецификации.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 без НДС</w:t>
      </w:r>
      <w:r>
        <w:rPr>
          <w:rStyle w:val="HMSpisok10-1"/>
        </w:rPr>
        <w:t xml:space="preserve"> – отображается стоимость позиции спецификации без учета НДС.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НДС</w:t>
      </w:r>
      <w:r>
        <w:rPr>
          <w:rStyle w:val="HMSpisok10-1"/>
        </w:rPr>
        <w:t xml:space="preserve"> – вручную вводится разме</w:t>
      </w:r>
      <w:r>
        <w:rPr>
          <w:rStyle w:val="HMSpisok10-1"/>
        </w:rPr>
        <w:t>р НДС. Автоматически заполняется по формуле: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(</w:t>
      </w:r>
      <w:r>
        <w:rPr>
          <w:rStyle w:val="HMSpisok10-1"/>
          <w:b/>
          <w:i/>
        </w:rPr>
        <w:t>Стоимость позиции</w:t>
      </w:r>
      <w:r>
        <w:rPr>
          <w:rStyle w:val="HMSpisok10-1"/>
          <w:i/>
        </w:rPr>
        <w:t>*</w:t>
      </w:r>
      <w:r>
        <w:rPr>
          <w:rStyle w:val="HMSpisok10-1"/>
          <w:b/>
          <w:i/>
        </w:rPr>
        <w:t>НДС</w:t>
      </w:r>
      <w:r>
        <w:rPr>
          <w:rStyle w:val="HMSpisok10-1"/>
          <w:i/>
        </w:rPr>
        <w:t>,%)</w:t>
      </w:r>
      <w:r>
        <w:rPr>
          <w:rStyle w:val="HMSpisok10-1"/>
          <w:b/>
          <w:i/>
        </w:rPr>
        <w:t>/</w:t>
      </w:r>
      <w:r>
        <w:rPr>
          <w:rStyle w:val="HMSpisok10-1"/>
          <w:i/>
        </w:rPr>
        <w:t>(100+</w:t>
      </w:r>
      <w:r>
        <w:rPr>
          <w:rStyle w:val="HMSpisok10-1"/>
          <w:b/>
          <w:i/>
        </w:rPr>
        <w:t>НДС</w:t>
      </w:r>
      <w:proofErr w:type="gramStart"/>
      <w:r>
        <w:rPr>
          <w:rStyle w:val="HMSpisok10-1"/>
          <w:i/>
        </w:rPr>
        <w:t>, %)</w:t>
      </w:r>
      <w:r>
        <w:rPr>
          <w:rStyle w:val="HMSpisok10-1"/>
          <w:b/>
          <w:i/>
        </w:rPr>
        <w:t xml:space="preserve"> </w:t>
      </w:r>
      <w:proofErr w:type="gramEnd"/>
      <w:r>
        <w:rPr>
          <w:rStyle w:val="HMSpisok10-1"/>
        </w:rPr>
        <w:t>с округлением до 2-х знаков после запятой по математическим правилам.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Объект закупки заменен на товар с улучшенными характеристиками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 и если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О</w:t>
      </w:r>
      <w:proofErr w:type="gramEnd"/>
      <w:r>
        <w:rPr>
          <w:rStyle w:val="HMSpisok10-1"/>
          <w:b/>
        </w:rPr>
        <w:t>существляется поставка товара (выполнения работ, оказания услуг) с улучшенными характеристиками в соответствии с частью 7 статьи 95 Федерального закона №44-ФЗ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Тип </w:t>
      </w:r>
      <w:r>
        <w:rPr>
          <w:rStyle w:val="HMSpisok10-1"/>
          <w:b/>
        </w:rPr>
        <w:t>объекта закупки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 xml:space="preserve">(Пусто), Товар, Работа, Услуга. </w:t>
      </w:r>
      <w:r>
        <w:rPr>
          <w:rStyle w:val="HMSpisok10-1"/>
        </w:rPr>
        <w:t>Заполняется значением из связанного ЭД «Закупка»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>Поле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</w:t>
      </w:r>
      <w:proofErr w:type="gramStart"/>
      <w:r>
        <w:rPr>
          <w:rStyle w:val="HMPrimechaniya"/>
        </w:rPr>
        <w:t>спецификации</w:t>
      </w:r>
      <w:proofErr w:type="gramEnd"/>
      <w:r>
        <w:rPr>
          <w:rStyle w:val="HMPrimechaniya"/>
        </w:rPr>
        <w:t xml:space="preserve"> в которо</w:t>
      </w:r>
      <w:r>
        <w:rPr>
          <w:rStyle w:val="HMPrimechaniya"/>
        </w:rPr>
        <w:t xml:space="preserve">й заполнено поле </w:t>
      </w:r>
      <w:r>
        <w:rPr>
          <w:rStyle w:val="HMPrimechaniya"/>
          <w:b/>
        </w:rPr>
        <w:t>Родительский предмет контракта</w:t>
      </w:r>
      <w:r>
        <w:rPr>
          <w:rStyle w:val="HMPrimechaniya"/>
        </w:rPr>
        <w:t xml:space="preserve">  для выбора доступны значения </w:t>
      </w:r>
      <w:r>
        <w:rPr>
          <w:rStyle w:val="HMPrimechaniya"/>
          <w:b/>
        </w:rPr>
        <w:t>Товар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Работа</w:t>
      </w:r>
      <w:r>
        <w:rPr>
          <w:rStyle w:val="HMPrimechaniya"/>
        </w:rPr>
        <w:t xml:space="preserve">, если в родительской записи тип объекта закупки </w:t>
      </w:r>
      <w:r>
        <w:rPr>
          <w:rStyle w:val="HMPrimechaniya"/>
          <w:b/>
        </w:rPr>
        <w:t>Работа</w:t>
      </w:r>
      <w:r>
        <w:rPr>
          <w:rStyle w:val="HMPrimechaniya"/>
        </w:rPr>
        <w:t xml:space="preserve">; значения </w:t>
      </w:r>
      <w:r>
        <w:rPr>
          <w:rStyle w:val="HMPrimechaniya"/>
          <w:b/>
        </w:rPr>
        <w:t>Товар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Услуга</w:t>
      </w:r>
      <w:r>
        <w:rPr>
          <w:rStyle w:val="HMPrimechaniya"/>
        </w:rPr>
        <w:t xml:space="preserve">, если в родительской записи тип объекта закупки </w:t>
      </w:r>
      <w:r>
        <w:rPr>
          <w:rStyle w:val="HMPrimechaniya"/>
          <w:b/>
        </w:rPr>
        <w:t>Услуга</w:t>
      </w:r>
      <w:r>
        <w:rPr>
          <w:rStyle w:val="HMPrimechaniya"/>
        </w:rPr>
        <w:t xml:space="preserve">. Для </w:t>
      </w:r>
      <w:proofErr w:type="gramStart"/>
      <w:r>
        <w:rPr>
          <w:rStyle w:val="HMPrimechaniya"/>
        </w:rPr>
        <w:t>спецификации</w:t>
      </w:r>
      <w:proofErr w:type="gramEnd"/>
      <w:r>
        <w:rPr>
          <w:rStyle w:val="HMPrimechaniya"/>
        </w:rPr>
        <w:t xml:space="preserve"> у кото</w:t>
      </w:r>
      <w:r>
        <w:rPr>
          <w:rStyle w:val="HMPrimechaniya"/>
        </w:rPr>
        <w:t xml:space="preserve">рой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 xml:space="preserve"> для выбора доступны значения </w:t>
      </w:r>
      <w:r>
        <w:rPr>
          <w:rStyle w:val="HMPrimechaniya"/>
          <w:b/>
        </w:rPr>
        <w:t>Работа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Услуга</w:t>
      </w:r>
      <w:r>
        <w:rPr>
          <w:rStyle w:val="HMPrimechani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– из раскрывающегося списка выбирается одно из значений: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</w:t>
      </w:r>
      <w:proofErr w:type="gramEnd"/>
      <w:r>
        <w:rPr>
          <w:rStyle w:val="HMSpisok10-1"/>
        </w:rPr>
        <w:t xml:space="preserve"> </w:t>
      </w:r>
      <w:r>
        <w:rPr>
          <w:rStyle w:val="HMSpisok10-1"/>
        </w:rPr>
        <w:lastRenderedPageBreak/>
        <w:t xml:space="preserve">Отображается на форме, если заполнено и если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Работа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 xml:space="preserve">Услуга </w:t>
      </w:r>
      <w:r>
        <w:rPr>
          <w:rStyle w:val="HMSpisok10-1"/>
        </w:rPr>
        <w:t>и выклю</w:t>
      </w:r>
      <w:r>
        <w:rPr>
          <w:rStyle w:val="HMSpisok10-1"/>
        </w:rPr>
        <w:t xml:space="preserve">чен признак </w:t>
      </w: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>.  Поле обязательно для заполнения.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автоматического заполнения спецификации на основе данных </w:t>
      </w:r>
      <w:r>
        <w:rPr>
          <w:rStyle w:val="HMComment"/>
          <w:i/>
        </w:rPr>
        <w:t>Справочника тов</w:t>
      </w:r>
      <w:r>
        <w:rPr>
          <w:rStyle w:val="HMComment"/>
          <w:i/>
        </w:rPr>
        <w:t>аров, работ и услуг</w:t>
      </w:r>
      <w:r>
        <w:rPr>
          <w:rStyle w:val="HMComment"/>
        </w:rPr>
        <w:t xml:space="preserve">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 справочника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При необходимости можно добавить введенную информацию в </w:t>
      </w:r>
      <w:r>
        <w:rPr>
          <w:rStyle w:val="HMComment"/>
          <w:i/>
        </w:rPr>
        <w:t>Справочник товаров, работ и услуг</w:t>
      </w:r>
      <w:r>
        <w:rPr>
          <w:rStyle w:val="HMComment"/>
        </w:rPr>
        <w:t>. Для этого после внесения необходимых данных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 xml:space="preserve"> справочник</w:t>
      </w:r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51" w:name="Gruppa_poley_Svedeniya_o_LP"/>
      <w:bookmarkStart w:id="52" w:name="_Toc106619379"/>
      <w:r>
        <w:t>Группа полей «Сведения о лекарствен</w:t>
      </w:r>
      <w:r>
        <w:t>ных препаратах»</w:t>
      </w:r>
      <w:bookmarkEnd w:id="51"/>
      <w:bookmarkEnd w:id="52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лекарственных препаратах</w:t>
      </w:r>
      <w:r>
        <w:rPr>
          <w:rStyle w:val="HMComment"/>
        </w:rPr>
        <w:t xml:space="preserve"> содержатся поля:</w:t>
      </w:r>
    </w:p>
    <w:p w:rsidR="00793E41" w:rsidRDefault="004E5E54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Формат срока годности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из раскрывающегося списка выбирается</w:t>
      </w:r>
      <w:r>
        <w:rPr>
          <w:rStyle w:val="HMSpisok10-1"/>
        </w:rPr>
        <w:t xml:space="preserve"> формат срока годности</w:t>
      </w:r>
      <w:r>
        <w:rPr>
          <w:rStyle w:val="HMNormal"/>
          <w:sz w:val="18"/>
          <w:shd w:val="clear" w:color="auto" w:fill="FFFFFF"/>
        </w:rPr>
        <w:t>.</w:t>
      </w:r>
    </w:p>
    <w:p w:rsidR="00793E41" w:rsidRDefault="004E5E54">
      <w:pPr>
        <w:pStyle w:val="HMSpisok10-10"/>
        <w:numPr>
          <w:ilvl w:val="0"/>
          <w:numId w:val="23"/>
        </w:numPr>
      </w:pPr>
      <w:proofErr w:type="gramStart"/>
      <w:r>
        <w:rPr>
          <w:rStyle w:val="HMSpisok10-1"/>
          <w:b/>
        </w:rPr>
        <w:t>Годен до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срок годности лекарственного препарата</w:t>
      </w:r>
      <w:r>
        <w:rPr>
          <w:rStyle w:val="HMSpisok10-1"/>
        </w:rPr>
        <w:t>.</w:t>
      </w:r>
      <w:proofErr w:type="gramEnd"/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Признак включения в </w:t>
      </w:r>
      <w:r>
        <w:rPr>
          <w:rStyle w:val="HMSpisok10-1"/>
          <w:b/>
        </w:rPr>
        <w:t>реестр жизненно необходимых и важнейших лекарственных препаратов</w:t>
      </w:r>
      <w:r>
        <w:rPr>
          <w:rStyle w:val="HMSpisok10-1"/>
        </w:rPr>
        <w:t xml:space="preserve"> – признак включения препарата в реестр </w:t>
      </w:r>
      <w:r>
        <w:rPr>
          <w:rStyle w:val="HMSpisok10-1"/>
        </w:rPr>
        <w:t>ЖНВЛП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В нижней части группы полей расположен список лекарственных препаратов. Для добавления сведений о лекарственном препарате нажимается кнопка </w:t>
      </w:r>
      <w:r>
        <w:rPr>
          <w:noProof/>
          <w:lang w:eastAsia="ru-RU"/>
        </w:rPr>
        <w:drawing>
          <wp:inline distT="0" distB="0" distL="0" distR="0">
            <wp:extent cx="238125" cy="323850"/>
            <wp:effectExtent l="0" t="0" r="0" b="0"/>
            <wp:docPr id="3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</w:t>
      </w:r>
      <w:r>
        <w:rPr>
          <w:rStyle w:val="HMNormal"/>
          <w:b/>
        </w:rPr>
        <w:t>здать</w:t>
      </w:r>
      <w:r>
        <w:rPr>
          <w:rStyle w:val="HMNormal"/>
        </w:rPr>
        <w:t>), на экране появится форма</w:t>
      </w:r>
      <w:r>
        <w:rPr>
          <w:rStyle w:val="HMNormal"/>
        </w:rPr>
        <w:t>:</w:t>
      </w:r>
    </w:p>
    <w:p w:rsidR="00793E41" w:rsidRDefault="004E5E54">
      <w:pPr>
        <w:pStyle w:val="HMImageCaption0"/>
      </w:pPr>
      <w:r>
        <w:pict>
          <v:shape id="_x0000_s1096" style="width:475.5pt;height:36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38850" cy="4610100"/>
                        <wp:effectExtent l="0" t="0" r="0" b="0"/>
                        <wp:docPr id="32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-torgovogo-naimenovaniya-lecarstvennyh-sredstv-contracta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8850" cy="461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Форма редактора сведений о лекарственном препарате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Код МНН </w:t>
      </w:r>
      <w:r>
        <w:rPr>
          <w:rStyle w:val="HMSpisok10-1"/>
        </w:rPr>
        <w:t xml:space="preserve">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код международного непатентованного наименования лекарственного препарата.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Заполнить данные о МНН в текстовой форме</w:t>
      </w:r>
      <w:r>
        <w:rPr>
          <w:rStyle w:val="HMSpisok10-1"/>
        </w:rPr>
        <w:t xml:space="preserve"> – при включении признака становится доступным заполнение</w:t>
      </w:r>
      <w:r>
        <w:rPr>
          <w:rStyle w:val="HMSpisok10-1"/>
        </w:rPr>
        <w:t xml:space="preserve"> данных о МНН в текстовой форме.</w:t>
      </w:r>
    </w:p>
    <w:p w:rsidR="00793E41" w:rsidRDefault="004E5E54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 xml:space="preserve">Наименование МНН </w:t>
      </w:r>
      <w:r>
        <w:rPr>
          <w:rStyle w:val="HMSpisok10-1"/>
        </w:rPr>
        <w:t xml:space="preserve">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международное непатентованное наименование лекарственного препарата.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причина корректировки сведений о международном непатентованном наименова</w:t>
      </w:r>
      <w:r>
        <w:rPr>
          <w:rStyle w:val="HMSpisok10-1"/>
        </w:rPr>
        <w:t>нии лекарственного препарата.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МНН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комментарий или номер обращения в службу техподдержки по причине корректировки сведений о международном непат</w:t>
      </w:r>
      <w:r>
        <w:rPr>
          <w:rStyle w:val="HMSpisok10-1"/>
        </w:rPr>
        <w:t>ентованном наименовании лекарственного препарата.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МНН)</w:t>
      </w:r>
      <w:r>
        <w:rPr>
          <w:rStyle w:val="HMSpisok10-1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1"/>
        </w:rPr>
        <w:t xml:space="preserve"> ссылка на сведения о лекарственном препарате в </w:t>
      </w:r>
      <w:r>
        <w:rPr>
          <w:rStyle w:val="HMSpisok10-1"/>
          <w:i/>
        </w:rPr>
        <w:t>Государственном реестре лекарственных средств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торговом наименовании лекарственного препарата</w:t>
      </w:r>
      <w:r>
        <w:rPr>
          <w:rStyle w:val="HMSpisok10-1"/>
        </w:rPr>
        <w:t xml:space="preserve"> содержатся следующие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Скорректировать данные о позиции по торговому наименованию</w:t>
      </w:r>
      <w:r>
        <w:rPr>
          <w:rStyle w:val="HMSpisok10-2"/>
        </w:rPr>
        <w:t xml:space="preserve"> – при включении признака становится доступным изменение данных о торговом наименовании лекарствен</w:t>
      </w:r>
      <w:r>
        <w:rPr>
          <w:rStyle w:val="HMSpisok10-2"/>
        </w:rPr>
        <w:t>ного препарата.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lastRenderedPageBreak/>
        <w:t>Нормализованное описание (исходное) МНН</w:t>
      </w:r>
      <w:r>
        <w:rPr>
          <w:rStyle w:val="HMSpisok10-2"/>
        </w:rPr>
        <w:t xml:space="preserve"> – вручную вводится нормализованное описание МНН. Автоматически заполняется значением поля </w:t>
      </w:r>
      <w:r>
        <w:rPr>
          <w:rStyle w:val="HMSpisok10-2"/>
          <w:b/>
        </w:rPr>
        <w:t>Нормализованное описание (исходное) МНН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Лекарственные препараты</w:t>
      </w:r>
      <w:r>
        <w:rPr>
          <w:rStyle w:val="HMSpisok10-2"/>
        </w:rPr>
        <w:t xml:space="preserve"> соответствующего ТН.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Код пр</w:t>
      </w:r>
      <w:r>
        <w:rPr>
          <w:rStyle w:val="HMSpisok10-2"/>
          <w:b/>
        </w:rPr>
        <w:t>епарата</w:t>
      </w:r>
      <w:r>
        <w:rPr>
          <w:rStyle w:val="HMSpisok10-2"/>
        </w:rPr>
        <w:t xml:space="preserve"> – </w:t>
      </w:r>
      <w:r>
        <w:rPr>
          <w:rStyle w:val="HMSpisok10-2"/>
          <w:shd w:val="clear" w:color="auto" w:fill="FFFFFF"/>
        </w:rPr>
        <w:t>указывается</w:t>
      </w:r>
      <w:r>
        <w:rPr>
          <w:rStyle w:val="HMSpisok10-2"/>
        </w:rPr>
        <w:t xml:space="preserve"> код препарата.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Причина корректировки сведений о торговом наименовании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указывается</w:t>
      </w:r>
      <w:r>
        <w:rPr>
          <w:rStyle w:val="HMSpisok10-2"/>
        </w:rPr>
        <w:t xml:space="preserve"> причина корректировки сведений о торговом наименовании лекарственного средства.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Комментарий или номер обращения в службу технической поддержки по прич</w:t>
      </w:r>
      <w:r>
        <w:rPr>
          <w:rStyle w:val="HMSpisok10-2"/>
          <w:b/>
        </w:rPr>
        <w:t>ине корректировки сведений о ТН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Ссылка на сведения о лекарственном препарате в ГРЛС (заполняется при</w:t>
      </w:r>
      <w:r>
        <w:rPr>
          <w:rStyle w:val="HMSpisok10-2"/>
          <w:b/>
        </w:rPr>
        <w:t xml:space="preserve"> корректировке ТН)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ссылка на сведения о лекарственном препарате в </w:t>
      </w:r>
      <w:r>
        <w:rPr>
          <w:rStyle w:val="HMSpisok10-2"/>
          <w:i/>
        </w:rPr>
        <w:t>Государственном реестре лекарственных средств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торговое наименование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Торговое наименование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Торг</w:t>
      </w:r>
      <w:r>
        <w:rPr>
          <w:rStyle w:val="HMSpisok10-2"/>
          <w:b/>
        </w:rPr>
        <w:t>овое наименование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  <w:shd w:val="clear" w:color="auto" w:fill="FFFFFF"/>
        </w:rPr>
        <w:t xml:space="preserve"> торговое наименование препарата.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лекарственную форму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Лекарственная форма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Лекарственная форма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лекарственная форма препарата.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Нормализованное название (исходное) лекарственной формы</w:t>
      </w:r>
      <w:r>
        <w:rPr>
          <w:rStyle w:val="HMSpisok10-2"/>
        </w:rPr>
        <w:t xml:space="preserve"> – вручную вводится нормализованное описание лекарственной формы. Автоматически заполняется значением поля </w:t>
      </w:r>
      <w:r>
        <w:rPr>
          <w:rStyle w:val="HMSpisok10-2"/>
          <w:b/>
        </w:rPr>
        <w:t>Нормализованное описание (исходное) лекарственной формы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Лекарственные препа</w:t>
      </w:r>
      <w:r>
        <w:rPr>
          <w:rStyle w:val="HMSpisok10-2"/>
          <w:i/>
        </w:rPr>
        <w:t>раты</w:t>
      </w:r>
      <w:r>
        <w:rPr>
          <w:rStyle w:val="HMSpisok10-2"/>
        </w:rPr>
        <w:t xml:space="preserve"> соответствующего ТН.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держателя регистрационного удостоверения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Держатель регистрационного удостоверения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Держатель регистрационного удостоверения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наименование держателя регистрационного удостоверения.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номер регистрационного удостоверения</w:t>
      </w:r>
      <w:r>
        <w:rPr>
          <w:rStyle w:val="HMSpisok10-2"/>
        </w:rPr>
        <w:t xml:space="preserve"> – при включении признака становится доступным редактирование поля </w:t>
      </w:r>
      <w:r>
        <w:rPr>
          <w:rStyle w:val="HMSpisok10-2"/>
          <w:b/>
        </w:rPr>
        <w:t>Номер регистрационного удостоверения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Номер регистрационного удостоверения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</w:t>
      </w:r>
      <w:r>
        <w:rPr>
          <w:rStyle w:val="HMSpisok10-1"/>
          <w:shd w:val="clear" w:color="auto" w:fill="FFFFFF"/>
        </w:rPr>
        <w:t>дится</w:t>
      </w:r>
      <w:r>
        <w:rPr>
          <w:rStyle w:val="HMSpisok10-2"/>
        </w:rPr>
        <w:t xml:space="preserve"> номер регистрационного удостоверения.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производителе</w:t>
      </w:r>
      <w:r>
        <w:rPr>
          <w:rStyle w:val="HMSpisok10-1"/>
        </w:rPr>
        <w:t xml:space="preserve"> содержатся следующие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сведения о производителе</w:t>
      </w:r>
      <w:r>
        <w:rPr>
          <w:rStyle w:val="HMSpisok10-2"/>
        </w:rPr>
        <w:t xml:space="preserve"> – при включении признака становится доступным редактирование полей </w:t>
      </w:r>
      <w:r>
        <w:rPr>
          <w:rStyle w:val="HMSpisok10-2"/>
          <w:b/>
        </w:rPr>
        <w:t>Наименование производителя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Страна-производ</w:t>
      </w:r>
      <w:r>
        <w:rPr>
          <w:rStyle w:val="HMSpisok10-2"/>
          <w:b/>
        </w:rPr>
        <w:t>итель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производителя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наименование производителя.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Страна-производитель</w:t>
      </w:r>
      <w:r>
        <w:rPr>
          <w:rStyle w:val="HMSpisok10-2"/>
        </w:rPr>
        <w:t xml:space="preserve"> – </w:t>
      </w:r>
      <w:r>
        <w:rPr>
          <w:rStyle w:val="HMSpisok10-2"/>
          <w:shd w:val="clear" w:color="auto" w:fill="FFFFFF"/>
        </w:rPr>
        <w:t>указывается</w:t>
      </w:r>
      <w:r>
        <w:rPr>
          <w:rStyle w:val="HMSpisok10-2"/>
        </w:rPr>
        <w:t xml:space="preserve"> страна-производитель.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дозировке</w:t>
      </w:r>
      <w:r>
        <w:rPr>
          <w:rStyle w:val="HMSpisok10-1"/>
        </w:rPr>
        <w:t xml:space="preserve"> содержатся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сведения о дозировке</w:t>
      </w:r>
      <w:r>
        <w:rPr>
          <w:rStyle w:val="HMSpisok10-2"/>
        </w:rPr>
        <w:t xml:space="preserve"> – при включении признака становится доступным редактирование полей </w:t>
      </w:r>
      <w:r>
        <w:rPr>
          <w:rStyle w:val="HMSpisok10-2"/>
          <w:b/>
        </w:rPr>
        <w:t>Наименование единицы измерения дозировки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Код ОКЕИ дозировки из справочника</w:t>
      </w:r>
      <w:proofErr w:type="gramStart"/>
      <w:r>
        <w:rPr>
          <w:rStyle w:val="HMSpisok10-2"/>
          <w:b/>
        </w:rPr>
        <w:t xml:space="preserve"> Е</w:t>
      </w:r>
      <w:proofErr w:type="gramEnd"/>
      <w:r>
        <w:rPr>
          <w:rStyle w:val="HMSpisok10-2"/>
          <w:b/>
        </w:rPr>
        <w:t>д. измерения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Значение дозировки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Нормализованное название (исходное) дозировки</w:t>
      </w:r>
      <w:r>
        <w:rPr>
          <w:rStyle w:val="HMSpisok10-2"/>
        </w:rPr>
        <w:t xml:space="preserve"> – вручную вводится нормализова</w:t>
      </w:r>
      <w:r>
        <w:rPr>
          <w:rStyle w:val="HMSpisok10-2"/>
        </w:rPr>
        <w:t xml:space="preserve">нное описание дозировки. Автоматически заполняется значением поля </w:t>
      </w:r>
      <w:r>
        <w:rPr>
          <w:rStyle w:val="HMSpisok10-2"/>
          <w:b/>
        </w:rPr>
        <w:t>Нормализованное описание (исходное) дозировки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Лекарственные препараты</w:t>
      </w:r>
      <w:r>
        <w:rPr>
          <w:rStyle w:val="HMSpisok10-2"/>
        </w:rPr>
        <w:t xml:space="preserve"> соответствующего ТН.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lastRenderedPageBreak/>
        <w:t>Наименование потребительской единицы дозировки по справочнику "Дозировки лекарст</w:t>
      </w:r>
      <w:r>
        <w:rPr>
          <w:rStyle w:val="HMSpisok10-2"/>
          <w:b/>
        </w:rPr>
        <w:t>венных препаратов"</w:t>
      </w:r>
      <w:r>
        <w:rPr>
          <w:rStyle w:val="HMSpisok10-2"/>
        </w:rPr>
        <w:t xml:space="preserve"> – вручную вводится наименование дозировки по справочнику </w:t>
      </w:r>
      <w:r>
        <w:rPr>
          <w:rStyle w:val="HMSpisok10-2"/>
          <w:i/>
        </w:rPr>
        <w:t>Дозировки лекарственных препаратов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Потребительская единица дозировки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Лекарственные препараты</w:t>
      </w:r>
      <w:r>
        <w:rPr>
          <w:rStyle w:val="HMSpisok10-2"/>
        </w:rPr>
        <w:t xml:space="preserve"> соответствующего МНН. </w:t>
      </w:r>
      <w:r>
        <w:rPr>
          <w:rStyle w:val="HMSpisok10-2"/>
        </w:rPr>
        <w:t>Дост</w:t>
      </w:r>
      <w:r>
        <w:rPr>
          <w:rStyle w:val="HMSpisok10-2"/>
        </w:rPr>
        <w:t>упно для редактирования</w:t>
      </w:r>
      <w:r>
        <w:rPr>
          <w:rStyle w:val="HMSpisok10-2"/>
        </w:rPr>
        <w:t xml:space="preserve"> </w:t>
      </w:r>
      <w:r>
        <w:rPr>
          <w:rStyle w:val="HMSpisok10-2"/>
        </w:rPr>
        <w:t>и</w:t>
      </w:r>
      <w:r>
        <w:rPr>
          <w:rStyle w:val="HMSpisok10-2"/>
        </w:rPr>
        <w:t xml:space="preserve"> обязательно</w:t>
      </w:r>
      <w:r>
        <w:rPr>
          <w:rStyle w:val="HMSpisok10-2"/>
        </w:rPr>
        <w:t xml:space="preserve"> для заполнения, если включен признак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корректировать данные о позиции по торговому наименованию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Изменить сведения о дозировке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Наименование единицы измерения дозировки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наименование единицы измерения.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Единица измерения дозировки (ОКЕИ)</w:t>
      </w:r>
      <w:r>
        <w:rPr>
          <w:rStyle w:val="HMSpisok10-2"/>
        </w:rPr>
        <w:t xml:space="preserve"> – указывается единица измерения дозировки.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Значение дозировки</w:t>
      </w:r>
      <w:r>
        <w:rPr>
          <w:rStyle w:val="HMSpisok10-2"/>
        </w:rPr>
        <w:t xml:space="preserve"> – </w:t>
      </w:r>
      <w:r>
        <w:rPr>
          <w:rStyle w:val="HMSpisok10-2"/>
          <w:shd w:val="clear" w:color="auto" w:fill="FFFFFF"/>
        </w:rPr>
        <w:t>вручную вводится</w:t>
      </w:r>
      <w:r>
        <w:rPr>
          <w:rStyle w:val="HMSpisok10-2"/>
        </w:rPr>
        <w:t xml:space="preserve"> значение дозировки.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об упаковке</w:t>
      </w:r>
      <w:r>
        <w:rPr>
          <w:rStyle w:val="HMSpisok10-1"/>
        </w:rPr>
        <w:t xml:space="preserve"> содержатся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Изменить сведения об упаковке</w:t>
      </w:r>
      <w:r>
        <w:rPr>
          <w:rStyle w:val="HMSpisok10-2"/>
        </w:rPr>
        <w:t xml:space="preserve"> – пр</w:t>
      </w:r>
      <w:r>
        <w:rPr>
          <w:rStyle w:val="HMSpisok10-2"/>
        </w:rPr>
        <w:t xml:space="preserve">и включении признака становится доступным редактирование полей </w:t>
      </w:r>
      <w:r>
        <w:rPr>
          <w:rStyle w:val="HMSpisok10-2"/>
          <w:b/>
        </w:rPr>
        <w:t>Вид первичной упаковки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Количество лекарственных форм в первичной упаковке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Количество первичных упаковок в потребительской упаковке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Вид первичной упаковки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вид первичной уп</w:t>
      </w:r>
      <w:r>
        <w:rPr>
          <w:rStyle w:val="HMSpisok10-2"/>
        </w:rPr>
        <w:t>аковки.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лекарственных форм в первичной упаковке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количество лекарственных форм в первичной упаковке.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первичных упаковок в потребительской упаковке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1"/>
        </w:rPr>
        <w:t xml:space="preserve"> количество первичных упаковок в потребительской уп</w:t>
      </w:r>
      <w:r>
        <w:rPr>
          <w:rStyle w:val="HMSpisok10-1"/>
        </w:rPr>
        <w:t>аковке.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Комплектность упаковки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2"/>
        </w:rPr>
        <w:t xml:space="preserve"> комплектность упаковки.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Количество товара</w:t>
      </w:r>
      <w:r>
        <w:rPr>
          <w:rStyle w:val="HMSpisok10-2"/>
        </w:rPr>
        <w:t xml:space="preserve"> – </w:t>
      </w:r>
      <w:r>
        <w:rPr>
          <w:rStyle w:val="HMSpisok10-1"/>
          <w:shd w:val="clear" w:color="auto" w:fill="FFFFFF"/>
        </w:rPr>
        <w:t>вручную вводится</w:t>
      </w:r>
      <w:r>
        <w:rPr>
          <w:rStyle w:val="HMSpisok10-1"/>
        </w:rPr>
        <w:t xml:space="preserve"> количество товара.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записи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53" w:name="Gruppa_polei_Strana_proishozhden64702C72"/>
      <w:bookmarkStart w:id="54" w:name="_Toc106619380"/>
      <w:r>
        <w:t>Группа полей «Страна происхождения товара»</w:t>
      </w:r>
      <w:bookmarkEnd w:id="53"/>
      <w:bookmarkEnd w:id="54"/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Страна происхождения товара</w:t>
      </w:r>
      <w:r>
        <w:rPr>
          <w:rStyle w:val="HMComment"/>
        </w:rPr>
        <w:t xml:space="preserve"> от</w:t>
      </w:r>
      <w:r>
        <w:rPr>
          <w:rStyle w:val="HMComment"/>
        </w:rPr>
        <w:t>ображается информация о стране происхождения товара.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новой записи в список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страну</w:t>
      </w:r>
      <w:r>
        <w:rPr>
          <w:rStyle w:val="HMComment"/>
        </w:rPr>
        <w:t xml:space="preserve">). На экране откроется справочник </w:t>
      </w:r>
      <w:r>
        <w:rPr>
          <w:rStyle w:val="HMComment"/>
          <w:i/>
        </w:rPr>
        <w:t>Страны</w:t>
      </w:r>
      <w:r>
        <w:rPr>
          <w:rStyle w:val="HMComment"/>
        </w:rPr>
        <w:t>, в котором необходимо выбрать одну или несколько стран и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Группа полей </w:t>
      </w:r>
      <w:r>
        <w:rPr>
          <w:rStyle w:val="HMPrimechaniya"/>
          <w:b/>
        </w:rPr>
        <w:t>Страна происхождения товара</w:t>
      </w:r>
      <w:r>
        <w:rPr>
          <w:rStyle w:val="HMPrimechaniya"/>
        </w:rPr>
        <w:t xml:space="preserve">  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793E41" w:rsidRDefault="004E5E54">
      <w:pPr>
        <w:pStyle w:val="4"/>
        <w:spacing w:line="480" w:lineRule="auto"/>
      </w:pPr>
      <w:bookmarkStart w:id="55" w:name="Gruppa_poley_Harakteristiki_2"/>
      <w:bookmarkStart w:id="56" w:name="_Toc106619381"/>
      <w:r>
        <w:t>Группа полей «Характеристики»</w:t>
      </w:r>
      <w:bookmarkEnd w:id="55"/>
      <w:bookmarkEnd w:id="56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Характеристики </w:t>
      </w:r>
      <w:proofErr w:type="gramStart"/>
      <w:r>
        <w:rPr>
          <w:rStyle w:val="HMComment"/>
        </w:rPr>
        <w:t>отображаться</w:t>
      </w:r>
      <w:proofErr w:type="gramEnd"/>
      <w:r>
        <w:rPr>
          <w:rStyle w:val="HMComment"/>
        </w:rPr>
        <w:t xml:space="preserve"> только ес</w:t>
      </w:r>
      <w:r>
        <w:rPr>
          <w:rStyle w:val="HMComment"/>
        </w:rPr>
        <w:t xml:space="preserve">ли заполнена, или в строке спецификации заполнено поле </w:t>
      </w:r>
      <w:r>
        <w:rPr>
          <w:rStyle w:val="HMComment"/>
          <w:b/>
        </w:rPr>
        <w:t>Код КТРУ</w:t>
      </w:r>
      <w:r>
        <w:rPr>
          <w:rStyle w:val="HMComment"/>
        </w:rPr>
        <w:t>. В группе полей указываются характеристики закупаемой продукции.</w: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 xml:space="preserve">В списке </w:t>
      </w:r>
      <w:r>
        <w:rPr>
          <w:rStyle w:val="HMComment"/>
          <w:i/>
        </w:rPr>
        <w:t>Характеристики товара, работы, услуги из справочника КТРУ</w:t>
      </w:r>
      <w:r>
        <w:rPr>
          <w:rStyle w:val="HMComment"/>
        </w:rPr>
        <w:t xml:space="preserve"> отображается перечень характеристик продукции из </w:t>
      </w:r>
      <w:r>
        <w:rPr>
          <w:rStyle w:val="HMComment"/>
          <w:i/>
        </w:rPr>
        <w:t>Каталога то</w:t>
      </w:r>
      <w:r>
        <w:rPr>
          <w:rStyle w:val="HMComment"/>
          <w:i/>
        </w:rPr>
        <w:t>варов, работ, услуг</w:t>
      </w:r>
      <w:r>
        <w:rPr>
          <w:rStyle w:val="HMComment"/>
        </w:rPr>
        <w:t xml:space="preserve">. Список </w:t>
      </w:r>
      <w:r>
        <w:rPr>
          <w:rStyle w:val="HMComment"/>
        </w:rPr>
        <w:t xml:space="preserve">наследуется при формировании контракта на основе решения о размещении заказа, а также при создании нового </w:t>
      </w:r>
      <w:r>
        <w:rPr>
          <w:rStyle w:val="HMComment"/>
        </w:rPr>
        <w:t>контракта</w:t>
      </w:r>
      <w:r>
        <w:rPr>
          <w:rStyle w:val="HMComment"/>
        </w:rPr>
        <w:t xml:space="preserve"> на основе отказанного.</w:t>
      </w:r>
    </w:p>
    <w:p w:rsidR="00793E41" w:rsidRDefault="004E5E54">
      <w:pPr>
        <w:pStyle w:val="HMComment0"/>
      </w:pPr>
      <w:r>
        <w:rPr>
          <w:rStyle w:val="HMComment"/>
        </w:rPr>
        <w:t>Для добавления характеристики</w:t>
      </w:r>
      <w:r>
        <w:rPr>
          <w:rStyle w:val="HMNormal"/>
        </w:rPr>
        <w:t xml:space="preserve"> из справочника </w:t>
      </w:r>
      <w:r>
        <w:rPr>
          <w:rStyle w:val="HMNormal"/>
          <w:i/>
        </w:rPr>
        <w:t>Каталог товаров, работ, услуг</w:t>
      </w:r>
      <w:r>
        <w:rPr>
          <w:rStyle w:val="HMComment"/>
        </w:rPr>
        <w:t xml:space="preserve"> нажимается кно</w:t>
      </w:r>
      <w:r>
        <w:rPr>
          <w:rStyle w:val="HMComment"/>
        </w:rPr>
        <w:t xml:space="preserve">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4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Spisok12"/>
          <w:b/>
        </w:rPr>
        <w:t>Добавить характеристику в текстовой форме</w:t>
      </w:r>
      <w:r>
        <w:rPr>
          <w:rStyle w:val="HMNormal"/>
        </w:rPr>
        <w:t>)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характеристики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85750"/>
            <wp:effectExtent l="0" t="0" r="0" b="0"/>
            <wp:docPr id="35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sformirovat_na_osnovanii_plana_zakupok_proshlogo_goda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Spisok12"/>
          <w:b/>
        </w:rPr>
        <w:t>Добавить характеристики из справочника КТРУ</w:t>
      </w:r>
      <w:r>
        <w:rPr>
          <w:rStyle w:val="HMSpisok12"/>
        </w:rPr>
        <w:t>).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6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>)</w:t>
      </w:r>
      <w:r>
        <w:rPr>
          <w:rStyle w:val="HMSpisok12"/>
        </w:rPr>
        <w:t xml:space="preserve">. </w:t>
      </w:r>
      <w:r>
        <w:rPr>
          <w:rStyle w:val="HMComment"/>
        </w:rPr>
        <w:t>Если выбрана характеристика с типом ввода данны</w:t>
      </w:r>
      <w:r>
        <w:rPr>
          <w:rStyle w:val="HMComment"/>
        </w:rPr>
        <w:t xml:space="preserve">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ввод,</w:t>
      </w:r>
      <w:r>
        <w:rPr>
          <w:rStyle w:val="HMComment"/>
        </w:rPr>
        <w:t xml:space="preserve"> открывается запись на редактирование. При включенном параметре системы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 xml:space="preserve">озволять указывать в документах данные только из справочника ТРУ </w:t>
      </w:r>
      <w:r>
        <w:rPr>
          <w:rStyle w:val="HMComment"/>
        </w:rPr>
        <w:t>о</w:t>
      </w:r>
      <w:r>
        <w:rPr>
          <w:rStyle w:val="HMComment"/>
        </w:rPr>
        <w:t>ткрывается запись только на просмотр.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, если выбрана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>, и выключен параметр системы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озволять указывать в документах данные только из справочника ТРУ</w:t>
      </w:r>
      <w:r>
        <w:rPr>
          <w:rStyle w:val="HMPrimechaniya"/>
        </w:rPr>
        <w:t xml:space="preserve">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или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заполнено и для выбранной продукции не выключены признаки </w:t>
      </w:r>
      <w:r>
        <w:rPr>
          <w:rStyle w:val="HMPrimechaniya"/>
          <w:b/>
        </w:rPr>
        <w:t xml:space="preserve">Введено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 xml:space="preserve">, то при нажатии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7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Просмотр</w:t>
      </w:r>
      <w:r>
        <w:rPr>
          <w:rStyle w:val="HMPrimechaniya"/>
        </w:rPr>
        <w:t>) запись доступна для редактирования.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38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 xml:space="preserve">доступна, если выбрана одна характеристика и ее тип ввода данных </w:t>
      </w:r>
      <w:r>
        <w:rPr>
          <w:rStyle w:val="HMComment"/>
          <w:i/>
        </w:rPr>
        <w:t>Ручной ввод</w:t>
      </w:r>
      <w:r>
        <w:rPr>
          <w:rStyle w:val="HMComment"/>
        </w:rPr>
        <w:t>. При включенном параметре системы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озволят</w:t>
      </w:r>
      <w:r>
        <w:rPr>
          <w:rStyle w:val="HMComment"/>
          <w:b/>
        </w:rPr>
        <w:t xml:space="preserve">ь указывать в документах данные только из справочника ТРУ </w:t>
      </w:r>
      <w:r>
        <w:rPr>
          <w:rStyle w:val="HMComment"/>
        </w:rPr>
        <w:t>кнопка недоступна.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39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Копировать</w:t>
      </w:r>
      <w:r>
        <w:rPr>
          <w:rStyle w:val="HMPrimechaniya"/>
        </w:rPr>
        <w:t xml:space="preserve">) доступна, если выбрана одна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 и </w:t>
      </w:r>
      <w:proofErr w:type="spellStart"/>
      <w:r>
        <w:rPr>
          <w:rStyle w:val="HMPrimechaniya"/>
        </w:rPr>
        <w:t>ввключен</w:t>
      </w:r>
      <w:proofErr w:type="spellEnd"/>
      <w:r>
        <w:rPr>
          <w:rStyle w:val="HMPrimechaniya"/>
        </w:rPr>
        <w:t xml:space="preserve"> параметр системы</w:t>
      </w:r>
      <w:proofErr w:type="gramStart"/>
      <w:r>
        <w:rPr>
          <w:rStyle w:val="HMPrimechaniya"/>
        </w:rPr>
        <w:t xml:space="preserve"> 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 xml:space="preserve">озволять </w:t>
      </w:r>
      <w:r>
        <w:rPr>
          <w:rStyle w:val="HMPrimechaniya"/>
          <w:b/>
        </w:rPr>
        <w:t>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заполнено поле  </w:t>
      </w:r>
      <w:r>
        <w:rPr>
          <w:rStyle w:val="HMPrimechaniya"/>
          <w:b/>
        </w:rPr>
        <w:t>Код позиции Регионального ка</w:t>
      </w:r>
      <w:r>
        <w:rPr>
          <w:rStyle w:val="HMPrimechaniya"/>
          <w:b/>
        </w:rPr>
        <w:t>талога</w:t>
      </w:r>
      <w:r>
        <w:rPr>
          <w:rStyle w:val="HMPrimechaniya"/>
        </w:rPr>
        <w:t xml:space="preserve"> и для выбранной продукции </w:t>
      </w:r>
      <w:proofErr w:type="gramStart"/>
      <w:r>
        <w:rPr>
          <w:rStyle w:val="HMPrimechaniya"/>
        </w:rPr>
        <w:t xml:space="preserve">выключены признаки </w:t>
      </w:r>
      <w:r>
        <w:rPr>
          <w:rStyle w:val="HMPrimechaniya"/>
          <w:b/>
        </w:rPr>
        <w:t>Введено</w:t>
      </w:r>
      <w:proofErr w:type="gramEnd"/>
      <w:r>
        <w:rPr>
          <w:rStyle w:val="HMPrimechaniya"/>
          <w:b/>
        </w:rPr>
        <w:t xml:space="preserve">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40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793E41" w:rsidRDefault="004E5E54">
      <w:pPr>
        <w:pStyle w:val="HMPrimechaniya0"/>
      </w:pPr>
      <w:r>
        <w:rPr>
          <w:rStyle w:val="HMPrimechaniya"/>
          <w:b/>
        </w:rPr>
        <w:lastRenderedPageBreak/>
        <w:t xml:space="preserve">Примечание. </w:t>
      </w:r>
      <w:r>
        <w:rPr>
          <w:rStyle w:val="HMPrimechaniya"/>
        </w:rPr>
        <w:t xml:space="preserve">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41" name="P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Удалить</w:t>
      </w:r>
      <w:r>
        <w:rPr>
          <w:rStyle w:val="HMPrimechaniya"/>
        </w:rPr>
        <w:t>) доступна, если выключен параметр системы</w:t>
      </w:r>
      <w:proofErr w:type="gramStart"/>
      <w:r>
        <w:rPr>
          <w:rStyle w:val="HMPrimechaniya"/>
        </w:rPr>
        <w:t xml:space="preserve"> 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</w:t>
      </w:r>
      <w:r>
        <w:rPr>
          <w:rStyle w:val="HMPrimechaniya"/>
          <w:b/>
        </w:rPr>
        <w:t>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>, или  включен параметр</w:t>
      </w:r>
      <w:r>
        <w:rPr>
          <w:rStyle w:val="HMPrimechaniya"/>
        </w:rPr>
        <w:t xml:space="preserve">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</w:t>
      </w:r>
      <w:proofErr w:type="gramStart"/>
      <w:r>
        <w:rPr>
          <w:rStyle w:val="HMPrimechaniya"/>
        </w:rPr>
        <w:t xml:space="preserve">выключены признаки </w:t>
      </w:r>
      <w:r>
        <w:rPr>
          <w:rStyle w:val="HMPrimechaniya"/>
          <w:b/>
        </w:rPr>
        <w:t>Введено</w:t>
      </w:r>
      <w:proofErr w:type="gramEnd"/>
      <w:r>
        <w:rPr>
          <w:rStyle w:val="HMPrimechaniya"/>
          <w:b/>
        </w:rPr>
        <w:t xml:space="preserve">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При сохранении до</w:t>
      </w:r>
      <w:r>
        <w:rPr>
          <w:rStyle w:val="HMComment"/>
        </w:rPr>
        <w:t>кумента осуществляются следующие проверки: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отсутствует характеристика с идентичными значениями следующих полей: </w:t>
      </w:r>
      <w:proofErr w:type="gramStart"/>
      <w:r>
        <w:rPr>
          <w:rStyle w:val="HMSpisok12"/>
          <w:b/>
        </w:rPr>
        <w:t>Тип данных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характеристики товара, работы, услуги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Описание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минимальному значению диапазона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максимальному значению диапазона</w:t>
      </w:r>
      <w:r>
        <w:rPr>
          <w:rStyle w:val="HMSpisok12"/>
        </w:rPr>
        <w:t>.</w:t>
      </w:r>
      <w:proofErr w:type="gramEnd"/>
      <w:r>
        <w:rPr>
          <w:rStyle w:val="HMSpisok12"/>
        </w:rPr>
        <w:t xml:space="preserve"> Если условие не выполнено, то система выводит следующее сообщение об ошибке: </w:t>
      </w:r>
      <w:r>
        <w:rPr>
          <w:rStyle w:val="HMSpisok12"/>
          <w:i/>
        </w:rPr>
        <w:t>Добавляемая характеристика уже существует</w:t>
      </w:r>
      <w:r>
        <w:rPr>
          <w:rStyle w:val="HMSpisok12"/>
        </w:rPr>
        <w:t>.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в поле </w:t>
      </w:r>
      <w:r>
        <w:rPr>
          <w:rStyle w:val="HMSpisok12"/>
          <w:b/>
        </w:rPr>
        <w:t>Способ ввод</w:t>
      </w:r>
      <w:r>
        <w:rPr>
          <w:rStyle w:val="HMSpisok12"/>
          <w:b/>
        </w:rPr>
        <w:t>а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Диапазон значений</w:t>
      </w:r>
      <w:r>
        <w:rPr>
          <w:rStyle w:val="HMSpisok12"/>
        </w:rPr>
        <w:t xml:space="preserve">, то проверяется, что заполнено хотя бы одно из полей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>. Если условие не выполнено, то система выводит соответствующее сообщение.</w:t>
      </w:r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Характеристики товара, работы, услуг</w:t>
      </w:r>
      <w:r>
        <w:rPr>
          <w:rStyle w:val="HMComment"/>
          <w:i/>
        </w:rPr>
        <w:t xml:space="preserve">и из справочника характеристик </w:t>
      </w:r>
      <w:proofErr w:type="gramStart"/>
      <w:r>
        <w:rPr>
          <w:rStyle w:val="HMComment"/>
          <w:i/>
        </w:rPr>
        <w:t>ТРУ</w:t>
      </w:r>
      <w:proofErr w:type="gramEnd"/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2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>Характеристики товара, работы, услуг</w:t>
      </w:r>
      <w:r>
        <w:rPr>
          <w:rStyle w:val="HMPrimechaniya"/>
          <w:b/>
        </w:rPr>
        <w:t xml:space="preserve">и из справочника характеристик </w:t>
      </w:r>
      <w:proofErr w:type="gramStart"/>
      <w:r>
        <w:rPr>
          <w:rStyle w:val="HMPrimechaniya"/>
          <w:b/>
        </w:rPr>
        <w:t>ТРУ</w:t>
      </w:r>
      <w:proofErr w:type="gramEnd"/>
      <w:r>
        <w:rPr>
          <w:rStyle w:val="HMPrimechaniya"/>
          <w:b/>
        </w:rPr>
        <w:t xml:space="preserve">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793E41" w:rsidRDefault="004E5E54">
      <w:pPr>
        <w:pStyle w:val="4"/>
        <w:spacing w:line="480" w:lineRule="auto"/>
      </w:pPr>
      <w:bookmarkStart w:id="57" w:name="Gruppa_poley_Gafik_postavki_TRU_2"/>
      <w:bookmarkStart w:id="58" w:name="_Toc106619382"/>
      <w:r>
        <w:t>Группа полей «График поставки товаров, выполнения работ, оказания услуг»</w:t>
      </w:r>
      <w:bookmarkEnd w:id="57"/>
      <w:bookmarkEnd w:id="58"/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График поставки товаров, выполнения работ, оказания услуг</w:t>
      </w:r>
      <w:r>
        <w:rPr>
          <w:rStyle w:val="HMComment"/>
        </w:rPr>
        <w:t xml:space="preserve"> отображается и</w:t>
      </w:r>
      <w:r>
        <w:rPr>
          <w:rStyle w:val="HMComment"/>
        </w:rPr>
        <w:t>нформация о графике поставки продукции.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графика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93E41" w:rsidRDefault="004E5E54">
      <w:pPr>
        <w:pStyle w:val="HMImageCaption0"/>
      </w:pPr>
      <w:r>
        <w:pict>
          <v:shape id="_x0000_s1095" style="width:348.75pt;height:1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29125" cy="1743075"/>
                        <wp:effectExtent l="0" t="0" r="0" b="0"/>
                        <wp:docPr id="44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9125" cy="174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Редактор графика поставки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</w:t>
      </w:r>
      <w:r>
        <w:rPr>
          <w:rStyle w:val="HMComment"/>
        </w:rPr>
        <w:t xml:space="preserve">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из раскрывающегося списка выбирается адрес поставки.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 Обязательно для заполнения.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</w:t>
      </w:r>
      <w:r>
        <w:rPr>
          <w:rStyle w:val="HMSpisok10-1"/>
        </w:rPr>
        <w:t>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 xml:space="preserve">заполняется если в поле </w:t>
      </w: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на указанную дату значение больше </w:t>
      </w:r>
      <w:r>
        <w:rPr>
          <w:rStyle w:val="HMSpisok10-1"/>
          <w:i/>
        </w:rPr>
        <w:t>0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вручную вводится количество поставляемого товара, работы или услуги. Для документов, созданных в Бюджете 44-ФЗ и 223-ФЗ</w:t>
      </w:r>
      <w:r>
        <w:rPr>
          <w:rStyle w:val="HMSpisok10-1"/>
        </w:rPr>
        <w:t xml:space="preserve">, допускается значение до 30 символов с округлением до 11 знаков после запятой. При изменении значения поля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с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 на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, заполняется по формуле </w:t>
      </w:r>
      <w:r>
        <w:rPr>
          <w:rStyle w:val="HMSpisok10-1"/>
          <w:b/>
          <w:i/>
        </w:rPr>
        <w:t>Сумма /</w:t>
      </w:r>
      <w:r>
        <w:rPr>
          <w:rStyle w:val="HMSpisok10-1"/>
          <w:i/>
        </w:rPr>
        <w:t xml:space="preserve">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</w:rPr>
        <w:t xml:space="preserve">. Не пересчитывается при указании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 или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Н</w:t>
      </w:r>
      <w:proofErr w:type="gramEnd"/>
      <w:r>
        <w:rPr>
          <w:rStyle w:val="HMSpisok10-1"/>
          <w:i/>
        </w:rPr>
        <w:t>е указано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Способ указания объема выполнения работы</w:t>
      </w:r>
      <w:r>
        <w:rPr>
          <w:rStyle w:val="HMSpisok10-1"/>
          <w:b/>
        </w:rPr>
        <w:t>, оказания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Normal"/>
          <w:sz w:val="20"/>
          <w:shd w:val="clear" w:color="auto" w:fill="FFFFFF"/>
        </w:rPr>
        <w:t xml:space="preserve">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</w:t>
      </w:r>
      <w:r>
        <w:rPr>
          <w:rStyle w:val="HMSpisok10-1"/>
          <w:b/>
        </w:rPr>
        <w:t>астником</w:t>
      </w:r>
      <w:r>
        <w:rPr>
          <w:rStyle w:val="HMSpisok10-1"/>
        </w:rPr>
        <w:t>,</w:t>
      </w:r>
      <w:r>
        <w:rPr>
          <w:rStyle w:val="HMSpisok10-1"/>
        </w:rPr>
        <w:t xml:space="preserve"> заполняется по формуле: </w:t>
      </w:r>
      <w:r>
        <w:rPr>
          <w:rStyle w:val="HMSpisok10-1"/>
          <w:i/>
        </w:rPr>
        <w:t xml:space="preserve">значение поля </w:t>
      </w:r>
      <w:r>
        <w:rPr>
          <w:rStyle w:val="HMSpisok10-1"/>
          <w:b/>
          <w:i/>
        </w:rPr>
        <w:t>Количество</w:t>
      </w:r>
      <w:r>
        <w:rPr>
          <w:rStyle w:val="HMSpisok10-1"/>
          <w:i/>
        </w:rPr>
        <w:t xml:space="preserve"> позиции спецификации расторгнутого ЭД «Контракт» - сумма значений поля </w:t>
      </w:r>
      <w:r>
        <w:rPr>
          <w:rStyle w:val="HMSpisok10-1"/>
          <w:b/>
          <w:i/>
        </w:rPr>
        <w:t>Количество</w:t>
      </w:r>
      <w:r>
        <w:rPr>
          <w:rStyle w:val="HMSpisok10-1"/>
          <w:i/>
        </w:rPr>
        <w:t xml:space="preserve"> по позиции спецификации связанных ЭД «Факт поставки»  на статусе «Обработка завершена</w:t>
      </w:r>
      <w:r>
        <w:rPr>
          <w:rStyle w:val="HMSpisok10-1"/>
        </w:rPr>
        <w:t xml:space="preserve">». Отображается, если поле </w:t>
      </w:r>
      <w:r>
        <w:rPr>
          <w:rStyle w:val="HMSpisok10-1"/>
          <w:b/>
        </w:rPr>
        <w:t>Спо</w:t>
      </w:r>
      <w:r>
        <w:rPr>
          <w:rStyle w:val="HMSpisok10-1"/>
          <w:b/>
        </w:rPr>
        <w:t>соб указания объема выполнения работы, оказания услуги</w:t>
      </w:r>
      <w:r>
        <w:rPr>
          <w:rStyle w:val="HMSpisok10-1"/>
        </w:rPr>
        <w:t xml:space="preserve"> не заполнено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». Не обязательно для заполнения. При сохранении поле про</w:t>
      </w:r>
      <w:r>
        <w:rPr>
          <w:rStyle w:val="HMSpisok10-1"/>
        </w:rPr>
        <w:t xml:space="preserve">веряется на соответствие шаблону. 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точная цена единицы продукции имеет значение более чем с двумя знаками после запятой, то используется кнопка </w:t>
      </w:r>
      <w:r>
        <w:rPr>
          <w:noProof/>
          <w:lang w:eastAsia="ru-RU"/>
        </w:rPr>
        <w:drawing>
          <wp:inline distT="0" distB="0" distL="0" distR="0">
            <wp:extent cx="266700" cy="266700"/>
            <wp:effectExtent l="0" t="0" r="0" b="0"/>
            <wp:docPr id="45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Otcliuchit_Vcliuchit_raschyot_qolichestva_i_stoimosti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Отключить расчет количества и стоимости</w:t>
      </w:r>
      <w:proofErr w:type="gramStart"/>
      <w:r>
        <w:rPr>
          <w:rStyle w:val="HMPrimechaniya"/>
        </w:rPr>
        <w:t>\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ключить расчет количества и стоимости</w:t>
      </w:r>
      <w:r>
        <w:rPr>
          <w:rStyle w:val="HMPrimechaniya"/>
        </w:rPr>
        <w:t xml:space="preserve">). При нажатии на кнопку отключается автоматический пересчет количества по стоимости и стоимости по количеству (поля </w:t>
      </w:r>
      <w:r>
        <w:rPr>
          <w:rStyle w:val="HMPrimechaniya"/>
          <w:b/>
        </w:rPr>
        <w:t>Количество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Сумма</w:t>
      </w:r>
      <w:r>
        <w:rPr>
          <w:rStyle w:val="HMPrimechaniya"/>
        </w:rPr>
        <w:t xml:space="preserve"> не влияют друг на друга). При повторном нажатии автоматический пересчет включается, при этом пересчитывается значение в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Количество</w:t>
      </w:r>
      <w:r>
        <w:rPr>
          <w:rStyle w:val="HMPrimechaniya"/>
        </w:rPr>
        <w:t xml:space="preserve"> относительно суммы. Инструмент доступен на статусах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\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Объем работ, услуг </w:t>
      </w:r>
      <w:r>
        <w:rPr>
          <w:rStyle w:val="HMSpisok10-1"/>
        </w:rPr>
        <w:t xml:space="preserve">– вводится объем работ, услуг. Отображается,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 не может быт</w:t>
      </w:r>
      <w:r>
        <w:rPr>
          <w:rStyle w:val="HMSpisok10-1"/>
          <w:i/>
        </w:rPr>
        <w:t xml:space="preserve">ь указан в </w:t>
      </w:r>
      <w:r>
        <w:rPr>
          <w:rStyle w:val="HMSpisok10-1"/>
          <w:i/>
        </w:rPr>
        <w:lastRenderedPageBreak/>
        <w:t>количественном выражении (указание объема в текстовом виде)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Обязательное для заполнения поле.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оплаты. Если для строки спецификации поле </w:t>
      </w:r>
      <w:r>
        <w:rPr>
          <w:rStyle w:val="HMSpisok10-1"/>
          <w:b/>
        </w:rPr>
        <w:t>Способ указания об</w:t>
      </w:r>
      <w:r>
        <w:rPr>
          <w:rStyle w:val="HMSpisok10-1"/>
          <w:b/>
        </w:rPr>
        <w:t>ъема выполнения работы, оказания услуги</w:t>
      </w:r>
      <w:r>
        <w:rPr>
          <w:rStyle w:val="HMSpisok10-1"/>
        </w:rPr>
        <w:t xml:space="preserve"> не заполнено,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,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заполняется по формуле </w:t>
      </w:r>
      <w:r>
        <w:rPr>
          <w:rStyle w:val="HMSpisok10-1"/>
          <w:b/>
          <w:i/>
        </w:rPr>
        <w:t xml:space="preserve">Количество </w:t>
      </w:r>
      <w:r>
        <w:rPr>
          <w:rStyle w:val="HMSpisok10-1"/>
          <w:i/>
        </w:rPr>
        <w:t xml:space="preserve">х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</w:rPr>
        <w:t>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>Для документов, созданных в Бюджете 44-ФЗ и 223-ФЗ, допускается</w:t>
      </w:r>
      <w:r>
        <w:rPr>
          <w:rStyle w:val="HMSpisok10-1"/>
        </w:rPr>
        <w:t xml:space="preserve"> значение до 30 символов с округлением до 11 знаков после запятой.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заполняет</w:t>
      </w:r>
      <w:r>
        <w:rPr>
          <w:rStyle w:val="HMSpisok10-1"/>
        </w:rPr>
        <w:t xml:space="preserve">ся по формуле </w:t>
      </w:r>
      <w:r>
        <w:rPr>
          <w:rStyle w:val="HMSpisok10-1"/>
          <w:b/>
          <w:i/>
        </w:rPr>
        <w:t xml:space="preserve">Количество </w:t>
      </w:r>
      <w:r>
        <w:rPr>
          <w:rStyle w:val="HMSpisok10-1"/>
          <w:i/>
        </w:rPr>
        <w:t xml:space="preserve">х </w:t>
      </w:r>
      <w:r>
        <w:rPr>
          <w:rStyle w:val="HMSpisok10-1"/>
          <w:b/>
          <w:i/>
        </w:rPr>
        <w:t>Цена контракта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по строке задана цена с дробными копейками. Обязательное для заполнения поле.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сформированном ЭД «Контракт» в результате расторжения</w:t>
      </w:r>
      <w:r>
        <w:rPr>
          <w:rStyle w:val="HMPrimechaniya"/>
        </w:rPr>
        <w:t xml:space="preserve"> в группе полей </w:t>
      </w:r>
      <w:r>
        <w:rPr>
          <w:rStyle w:val="HMPrimechaniya"/>
          <w:b/>
        </w:rPr>
        <w:t>График поставки товаров, выполнения работ, оказания услуг</w:t>
      </w:r>
      <w:r>
        <w:rPr>
          <w:rStyle w:val="HMPrimechaniya"/>
        </w:rPr>
        <w:t>, отсутствуют строки по позиции спецификации, они не заполняются.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6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mp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Задать период</w:t>
      </w:r>
      <w:r>
        <w:rPr>
          <w:rStyle w:val="HMComment"/>
        </w:rPr>
        <w:t xml:space="preserve">). При нажатии кнопки открывается </w:t>
      </w:r>
      <w:r>
        <w:rPr>
          <w:rStyle w:val="HMComment"/>
          <w:i/>
        </w:rPr>
        <w:t>Генератор строк периода поставки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94" style="width:371.2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4875" cy="2952750"/>
                        <wp:effectExtent l="0" t="0" r="0" b="0"/>
                        <wp:docPr id="48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4875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Генератор строк периода поставки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793E41" w:rsidRDefault="004E5E54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из раскрывающегося списка выбирается адрес поставки.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периода</w:t>
      </w:r>
      <w:r>
        <w:rPr>
          <w:rStyle w:val="HMSpisok10-1"/>
        </w:rPr>
        <w:t xml:space="preserve"> – вручную вводится дата начала периода поставки продукции.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окончания периода</w:t>
      </w:r>
      <w:r>
        <w:rPr>
          <w:rStyle w:val="HMSpisok10-1"/>
        </w:rPr>
        <w:t xml:space="preserve"> – вручную вводится дата окончания периода поставки продукции.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</w:t>
      </w:r>
      <w:r>
        <w:rPr>
          <w:rStyle w:val="HMSpisok10-1"/>
        </w:rPr>
        <w:t>уг.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 xml:space="preserve">Объем работ, услуг </w:t>
      </w:r>
      <w:r>
        <w:rPr>
          <w:rStyle w:val="HMSpisok10-1"/>
        </w:rPr>
        <w:t xml:space="preserve">– вводится объем работ, услуг. Отображается,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>. Доступно дл</w:t>
      </w:r>
      <w:r>
        <w:rPr>
          <w:rStyle w:val="HMSpisok10-1"/>
        </w:rPr>
        <w:t>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Обязательное для заполнения поле. 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Количество дней поставки с момента заключения контракта с </w:t>
      </w:r>
      <w:r>
        <w:rPr>
          <w:rStyle w:val="HMSpisok10-1"/>
        </w:rPr>
        <w:t>– автоматически рассчитывается как частное суммы и цены.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</w:t>
      </w:r>
      <w:r>
        <w:rPr>
          <w:rStyle w:val="HMSpisok10-1"/>
          <w:b/>
        </w:rPr>
        <w:t xml:space="preserve">оличество дней поставки с момента заключения контракта по </w:t>
      </w:r>
      <w:r>
        <w:rPr>
          <w:rStyle w:val="HMSpisok10-1"/>
        </w:rPr>
        <w:t>– автоматически рассчитывается как частное суммы и цены.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793E41" w:rsidRDefault="004E5E54">
      <w:pPr>
        <w:pStyle w:val="HMComment0"/>
      </w:pPr>
      <w:r>
        <w:rPr>
          <w:rStyle w:val="HMComment"/>
        </w:rPr>
        <w:t>Для сохранения записи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 строки</w:t>
      </w:r>
      <w:r>
        <w:rPr>
          <w:rStyle w:val="HMComment"/>
        </w:rPr>
        <w:t>, для замены записи нажимает</w:t>
      </w:r>
      <w:r>
        <w:rPr>
          <w:rStyle w:val="HMComment"/>
        </w:rPr>
        <w:t xml:space="preserve">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При сохранении осуществляются контроли: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запись уникальна для позиции спецификации по значению полей </w:t>
      </w:r>
      <w:r>
        <w:rPr>
          <w:rStyle w:val="HMSpisok12"/>
          <w:b/>
        </w:rPr>
        <w:t>Адрес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Дата</w:t>
      </w:r>
      <w:r>
        <w:rPr>
          <w:rStyle w:val="HMSpisok12"/>
        </w:rPr>
        <w:t xml:space="preserve">. Если условие не выполняется, система выводит сообщение об ошибке: </w:t>
      </w:r>
      <w:r>
        <w:rPr>
          <w:rStyle w:val="HMSpisok12"/>
          <w:i/>
        </w:rPr>
        <w:t>Уже существует запись поставки п</w:t>
      </w:r>
      <w:r>
        <w:rPr>
          <w:rStyle w:val="HMSpisok12"/>
          <w:i/>
        </w:rPr>
        <w:t>о указанному адресу и дате</w:t>
      </w:r>
      <w:r>
        <w:rPr>
          <w:rStyle w:val="HMSpisok12"/>
        </w:rPr>
        <w:t>.</w:t>
      </w:r>
    </w:p>
    <w:p w:rsidR="00793E41" w:rsidRDefault="004E5E54">
      <w:pPr>
        <w:pStyle w:val="HMNormal0"/>
        <w:numPr>
          <w:ilvl w:val="0"/>
          <w:numId w:val="12"/>
        </w:numPr>
        <w:jc w:val="left"/>
      </w:pPr>
      <w:r>
        <w:rPr>
          <w:rStyle w:val="HMSpisok12"/>
        </w:rPr>
        <w:t>Проверяется, что соблюдается хотя бы одно из условий:</w:t>
      </w:r>
    </w:p>
    <w:p w:rsidR="00793E41" w:rsidRDefault="004E5E54">
      <w:pPr>
        <w:pStyle w:val="HMSpisok12-20"/>
        <w:numPr>
          <w:ilvl w:val="0"/>
          <w:numId w:val="24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 xml:space="preserve">Сумма </w:t>
      </w:r>
      <w:r>
        <w:rPr>
          <w:rStyle w:val="HMSpisok12-2"/>
        </w:rPr>
        <w:t xml:space="preserve">равно: </w:t>
      </w:r>
      <w:r>
        <w:rPr>
          <w:rStyle w:val="HMSpisok12-2"/>
          <w:b/>
          <w:i/>
        </w:rPr>
        <w:t>Количество</w:t>
      </w:r>
      <w:r>
        <w:rPr>
          <w:rStyle w:val="HMSpisok12-2"/>
          <w:i/>
        </w:rPr>
        <w:t xml:space="preserve"> * </w:t>
      </w:r>
      <w:r>
        <w:rPr>
          <w:rStyle w:val="HMSpisok12-2"/>
          <w:b/>
          <w:i/>
        </w:rPr>
        <w:t>Цена строки спецификации</w:t>
      </w:r>
      <w:r>
        <w:rPr>
          <w:rStyle w:val="HMSpisok12-2"/>
        </w:rPr>
        <w:t xml:space="preserve">; </w:t>
      </w:r>
    </w:p>
    <w:p w:rsidR="00793E41" w:rsidRDefault="004E5E54">
      <w:pPr>
        <w:pStyle w:val="HMSpisok12-20"/>
        <w:numPr>
          <w:ilvl w:val="0"/>
          <w:numId w:val="24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>Цена</w:t>
      </w:r>
      <w:r>
        <w:rPr>
          <w:rStyle w:val="HMSpisok12-2"/>
        </w:rPr>
        <w:t xml:space="preserve"> строки спецификации равно: </w:t>
      </w:r>
      <w:r>
        <w:rPr>
          <w:rStyle w:val="HMSpisok12-2"/>
          <w:b/>
          <w:i/>
        </w:rPr>
        <w:t>Сумма</w:t>
      </w:r>
      <w:r>
        <w:rPr>
          <w:rStyle w:val="HMSpisok12-2"/>
          <w:i/>
        </w:rPr>
        <w:t>/</w:t>
      </w:r>
      <w:r>
        <w:rPr>
          <w:rStyle w:val="HMSpisok12-2"/>
          <w:b/>
          <w:i/>
        </w:rPr>
        <w:t>Количество</w:t>
      </w:r>
      <w:r>
        <w:rPr>
          <w:rStyle w:val="HMSpisok12-2"/>
        </w:rPr>
        <w:t xml:space="preserve">; </w:t>
      </w:r>
    </w:p>
    <w:p w:rsidR="00793E41" w:rsidRDefault="004E5E54">
      <w:pPr>
        <w:pStyle w:val="HMSpisok12-20"/>
        <w:numPr>
          <w:ilvl w:val="0"/>
          <w:numId w:val="24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>Количество</w:t>
      </w:r>
      <w:r>
        <w:rPr>
          <w:rStyle w:val="HMSpisok12-2"/>
        </w:rPr>
        <w:t xml:space="preserve"> равно: </w:t>
      </w:r>
      <w:r>
        <w:rPr>
          <w:rStyle w:val="HMSpisok12-2"/>
          <w:b/>
          <w:i/>
        </w:rPr>
        <w:t>Сумма</w:t>
      </w:r>
      <w:r>
        <w:rPr>
          <w:rStyle w:val="HMSpisok12-2"/>
          <w:i/>
        </w:rPr>
        <w:t>/</w:t>
      </w:r>
      <w:r>
        <w:rPr>
          <w:rStyle w:val="HMSpisok12-2"/>
          <w:b/>
          <w:i/>
        </w:rPr>
        <w:t>Цена</w:t>
      </w:r>
      <w:r>
        <w:rPr>
          <w:rStyle w:val="HMSpisok12-2"/>
        </w:rPr>
        <w:t>.</w:t>
      </w:r>
    </w:p>
    <w:p w:rsidR="00793E41" w:rsidRDefault="004E5E54">
      <w:pPr>
        <w:pStyle w:val="HMdopstrokapolya120"/>
      </w:pPr>
      <w:r>
        <w:rPr>
          <w:rStyle w:val="HMdopstrokapolya12"/>
        </w:rPr>
        <w:t xml:space="preserve">Если условие не выполняется, система выводит сообщение об ошибке: </w:t>
      </w:r>
      <w:r>
        <w:rPr>
          <w:rStyle w:val="HMdopstrokapolya12"/>
          <w:i/>
        </w:rPr>
        <w:t>Необходимо выполнение хотя бы одного из условий:</w:t>
      </w:r>
    </w:p>
    <w:p w:rsidR="00793E41" w:rsidRDefault="004E5E54">
      <w:pPr>
        <w:pStyle w:val="HMSpisok12-20"/>
        <w:numPr>
          <w:ilvl w:val="0"/>
          <w:numId w:val="24"/>
        </w:numPr>
      </w:pPr>
      <w:r>
        <w:rPr>
          <w:rStyle w:val="HMSpisok12-2"/>
          <w:i/>
        </w:rPr>
        <w:t>Сумма равна произведению количества на цену, с округлением до 2 знаков после запятой;</w:t>
      </w:r>
    </w:p>
    <w:p w:rsidR="00793E41" w:rsidRDefault="004E5E54">
      <w:pPr>
        <w:pStyle w:val="HMSpisok12-20"/>
        <w:numPr>
          <w:ilvl w:val="0"/>
          <w:numId w:val="24"/>
        </w:numPr>
      </w:pPr>
      <w:r>
        <w:rPr>
          <w:rStyle w:val="HMSpisok12-2"/>
          <w:i/>
        </w:rPr>
        <w:t>Цена равна частному от деления суммы на количество, с</w:t>
      </w:r>
      <w:r>
        <w:rPr>
          <w:rStyle w:val="HMSpisok12-2"/>
          <w:i/>
        </w:rPr>
        <w:t xml:space="preserve"> округлением до 11 знаков после запятой.</w:t>
      </w:r>
    </w:p>
    <w:p w:rsidR="00793E41" w:rsidRDefault="004E5E54">
      <w:pPr>
        <w:pStyle w:val="HMSpisok12-20"/>
        <w:numPr>
          <w:ilvl w:val="0"/>
          <w:numId w:val="24"/>
        </w:numPr>
      </w:pPr>
      <w:r>
        <w:rPr>
          <w:rStyle w:val="HMSpisok12-2"/>
          <w:i/>
        </w:rPr>
        <w:t>Количество равно частному от деления суммы на цену, с округлением до 11 знаков после запятой для документов, созданных в Бюджете 44-ФЗ и 223-ФЗ</w:t>
      </w:r>
      <w:proofErr w:type="gramStart"/>
      <w:r>
        <w:rPr>
          <w:rStyle w:val="HMSpisok12-2"/>
          <w:i/>
        </w:rPr>
        <w:t xml:space="preserve"> .</w:t>
      </w:r>
      <w:proofErr w:type="gramEnd"/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Группа полей </w:t>
      </w:r>
      <w:r>
        <w:rPr>
          <w:rStyle w:val="HMPrimechaniya"/>
          <w:b/>
        </w:rPr>
        <w:t>График поставки товаров, выполнения работ, о</w:t>
      </w:r>
      <w:r>
        <w:rPr>
          <w:rStyle w:val="HMPrimechaniya"/>
          <w:b/>
        </w:rPr>
        <w:t xml:space="preserve">казания услуг </w:t>
      </w:r>
      <w:r>
        <w:rPr>
          <w:rStyle w:val="HMPrimechaniya"/>
        </w:rPr>
        <w:t xml:space="preserve">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793E41" w:rsidRDefault="004E5E54">
      <w:pPr>
        <w:pStyle w:val="2"/>
      </w:pPr>
      <w:bookmarkStart w:id="59" w:name="Zakladka_Finansirovanie_Kontrakt"/>
      <w:bookmarkStart w:id="60" w:name="_Toc106619383"/>
      <w:r>
        <w:t>Закладка «Финансирование»</w:t>
      </w:r>
      <w:bookmarkEnd w:id="59"/>
      <w:bookmarkEnd w:id="60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 xml:space="preserve"> содержится информация о финансировании, графике оплаты товаров, раб</w:t>
      </w:r>
      <w:r>
        <w:rPr>
          <w:rStyle w:val="HMComment"/>
        </w:rPr>
        <w:t>от или услуг и контрагенте.</w:t>
      </w:r>
    </w:p>
    <w:p w:rsidR="00793E41" w:rsidRDefault="004E5E54">
      <w:pPr>
        <w:pStyle w:val="HMComment0"/>
      </w:pPr>
      <w:r>
        <w:rPr>
          <w:rStyle w:val="HMComment"/>
        </w:rPr>
        <w:t>Закладка имеет вид:</w:t>
      </w:r>
    </w:p>
    <w:p w:rsidR="00793E41" w:rsidRDefault="004E5E54">
      <w:pPr>
        <w:pStyle w:val="HMImageCaption0"/>
      </w:pPr>
      <w:r>
        <w:pict>
          <v:shape id="_x0000_s1093" style="width:481.5pt;height:56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7162800"/>
                        <wp:effectExtent l="0" t="0" r="0" b="0"/>
                        <wp:docPr id="49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Finansirovanie_Kontrakt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716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Вид закладки «Финансирование»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верхней части закладки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финансового обязательства</w:t>
      </w:r>
      <w:r>
        <w:rPr>
          <w:rStyle w:val="HMSpisok10-1"/>
        </w:rPr>
        <w:t xml:space="preserve"> – из раскрывающегося спи</w:t>
      </w:r>
      <w:r>
        <w:rPr>
          <w:rStyle w:val="HMSpisok10-1"/>
        </w:rPr>
        <w:t>ска выбирается вид документа финансового обеспечения, который будет создан в СКИБ в случае выгрузки документа. При создании из решения заполняется автоматически.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расписано на сумму</w:t>
      </w:r>
      <w:r>
        <w:rPr>
          <w:rStyle w:val="HMSpisok10-1"/>
        </w:rPr>
        <w:t xml:space="preserve"> – отображается разница между суммой контракта и расписанной суммой по гр</w:t>
      </w:r>
      <w:r>
        <w:rPr>
          <w:rStyle w:val="HMSpisok10-1"/>
        </w:rPr>
        <w:t xml:space="preserve">афику оплаты. </w:t>
      </w:r>
    </w:p>
    <w:p w:rsidR="00793E41" w:rsidRDefault="004E5E54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 xml:space="preserve">. При формировании контракта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Финансирование</w:t>
      </w:r>
      <w:r>
        <w:rPr>
          <w:rStyle w:val="HMPrimechaniya"/>
        </w:rPr>
        <w:t xml:space="preserve"> создается пустая строка с контрагентом и устанавливается с ней связь в наследованных </w:t>
      </w:r>
      <w:proofErr w:type="gramStart"/>
      <w:r>
        <w:rPr>
          <w:rStyle w:val="HMPrimechaniya"/>
        </w:rPr>
        <w:t>из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«Решение» строках финансирования.</w:t>
      </w:r>
    </w:p>
    <w:p w:rsidR="00793E41" w:rsidRDefault="004E5E54">
      <w:pPr>
        <w:pStyle w:val="HMComment0"/>
      </w:pPr>
      <w:r>
        <w:rPr>
          <w:rStyle w:val="HMComment"/>
        </w:rPr>
        <w:t>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</w:t>
      </w:r>
      <w:r>
        <w:rPr>
          <w:rStyle w:val="HMComment"/>
          <w:b/>
        </w:rPr>
        <w:t xml:space="preserve"> платежные реквизиты контрагента</w:t>
      </w:r>
      <w:r>
        <w:rPr>
          <w:rStyle w:val="HMComment"/>
        </w:rPr>
        <w:t xml:space="preserve"> предназначена для добавления нового контрагента по контракту. При нажатии кнопки на форму добавляется закладка с новым контрагентом.</w: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Platezhnye_rekvizity">
        <w:r>
          <w:rPr>
            <w:rStyle w:val="HMSpisok12"/>
            <w:color w:val="0000FF"/>
            <w:u w:val="single"/>
          </w:rPr>
          <w:t>Платежные реквизиты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Grafik_oplaty">
        <w:r>
          <w:rPr>
            <w:rStyle w:val="HMSpisok12"/>
            <w:color w:val="0000FF"/>
            <w:u w:val="single"/>
          </w:rPr>
          <w:t>График оплаты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Informatsiya_ob_ispolnenii">
        <w:r>
          <w:rPr>
            <w:rStyle w:val="HMComment"/>
            <w:color w:val="0000FF"/>
            <w:u w:val="single"/>
          </w:rPr>
          <w:t>Информация об исполнении</w:t>
        </w:r>
      </w:hyperlink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 xml:space="preserve">OK </w:t>
      </w:r>
      <w:r>
        <w:rPr>
          <w:rStyle w:val="HMComment"/>
        </w:rPr>
        <w:t>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3"/>
        <w:spacing w:line="480" w:lineRule="auto"/>
      </w:pPr>
      <w:bookmarkStart w:id="61" w:name="Gruppa_poley_Platezhnye_rekvizity"/>
      <w:bookmarkStart w:id="62" w:name="_Toc106619384"/>
      <w:r>
        <w:t>Группа полей «Платежны</w:t>
      </w:r>
      <w:r>
        <w:t>е реквизиты»</w:t>
      </w:r>
      <w:bookmarkEnd w:id="61"/>
      <w:bookmarkEnd w:id="62"/>
    </w:p>
    <w:p w:rsidR="00793E41" w:rsidRDefault="004E5E54">
      <w:pPr>
        <w:pStyle w:val="HMComment0"/>
      </w:pPr>
      <w:r>
        <w:pict>
          <v:shape id="_x0000_s1092" style="width:481.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28850"/>
                        <wp:effectExtent l="0" t="0" r="0" b="0"/>
                        <wp:docPr id="51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Platezh_rekv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Группа полей «Платежные реквизиты»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Платежные реквизиты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указывается идентификационный номер налогоплательщика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контрагента в налоговых органах.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</w:t>
      </w:r>
      <w:r>
        <w:rPr>
          <w:rStyle w:val="HMSpisok10-1"/>
          <w:b/>
        </w:rPr>
        <w:t>м</w:t>
      </w:r>
      <w:r>
        <w:rPr>
          <w:rStyle w:val="HMSpisok10-1"/>
        </w:rPr>
        <w:t>, не заполняется.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организационно-правовых форм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 xml:space="preserve"> – вручную вводится официальное наименование организации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ФИО контраген</w:t>
      </w:r>
      <w:r>
        <w:rPr>
          <w:rStyle w:val="HMSpisok10-1"/>
        </w:rPr>
        <w:t>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фамилия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имя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отчество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раскры</w:t>
      </w:r>
      <w:r>
        <w:rPr>
          <w:rStyle w:val="HMSpisok10-1"/>
        </w:rPr>
        <w:t>вающегося списка выбирается тип счета.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</w:t>
      </w:r>
    </w:p>
    <w:p w:rsidR="00793E41" w:rsidRDefault="004E5E54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получателя в соответствии с требованием банка</w:t>
      </w:r>
      <w:r>
        <w:rPr>
          <w:rStyle w:val="HMSpisok10-1"/>
        </w:rPr>
        <w:t xml:space="preserve"> – указывается наименование получателя в соот</w:t>
      </w:r>
      <w:r>
        <w:rPr>
          <w:rStyle w:val="HMSpisok10-1"/>
        </w:rPr>
        <w:t xml:space="preserve">ветствии с требованиями банка.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счет, для которого заполнено поле </w:t>
      </w:r>
      <w:r>
        <w:rPr>
          <w:rStyle w:val="HMSpisok10-1"/>
          <w:b/>
        </w:rPr>
        <w:t>Наименование получателя в соответствии с требованиями банка</w:t>
      </w:r>
      <w:r>
        <w:rPr>
          <w:rStyle w:val="HMSpisok10-1"/>
        </w:rPr>
        <w:t xml:space="preserve"> в справочнике счетов, заполняется значением этого поля.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</w:t>
      </w:r>
      <w:r>
        <w:rPr>
          <w:rStyle w:val="HMSpisok10-1"/>
          <w:i/>
        </w:rPr>
        <w:t>овый»</w:t>
      </w:r>
      <w:r>
        <w:rPr>
          <w:rStyle w:val="HMSpisok10-1"/>
        </w:rPr>
        <w:t xml:space="preserve">, если параметр системы </w:t>
      </w:r>
      <w:r>
        <w:rPr>
          <w:rStyle w:val="HMSpisok10-1"/>
          <w:b/>
        </w:rPr>
        <w:t>Счет поставщика только из справочника в контрактах, договорах, заявках</w:t>
      </w:r>
      <w:r>
        <w:rPr>
          <w:rStyle w:val="HMSpisok10-1"/>
        </w:rPr>
        <w:t xml:space="preserve"> выключен</w:t>
      </w:r>
      <w:r>
        <w:rPr>
          <w:rStyle w:val="HMNormal"/>
          <w:sz w:val="20"/>
          <w:shd w:val="clear" w:color="auto" w:fill="FFFFFF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УФК</w:t>
      </w:r>
      <w:r>
        <w:rPr>
          <w:rStyle w:val="HMSpisok10-1"/>
        </w:rPr>
        <w:t xml:space="preserve"> – указывается счет Управления федерального казначейства.</w:t>
      </w:r>
    </w:p>
    <w:p w:rsidR="00793E41" w:rsidRDefault="004E5E54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Для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</w:t>
      </w:r>
      <w:r>
        <w:rPr>
          <w:rStyle w:val="HMPrimechaniya"/>
        </w:rPr>
        <w:t xml:space="preserve">кт» с заполненным полем </w:t>
      </w:r>
      <w:r>
        <w:rPr>
          <w:rStyle w:val="HMPrimechaniya"/>
          <w:b/>
        </w:rPr>
        <w:t>Дата расторжения</w:t>
      </w:r>
      <w:r>
        <w:rPr>
          <w:rStyle w:val="HMPrimechaniya"/>
        </w:rPr>
        <w:t xml:space="preserve">  поля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ИНН не предоставлен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ИНН</w:t>
      </w:r>
      <w:r>
        <w:rPr>
          <w:rStyle w:val="HMPrimechaniya"/>
        </w:rPr>
        <w:t xml:space="preserve">,  </w:t>
      </w:r>
      <w:r>
        <w:rPr>
          <w:rStyle w:val="HMPrimechaniya"/>
          <w:b/>
        </w:rPr>
        <w:t>КПП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Аналог ИНН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ОКОПФ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Полное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наименование</w:t>
      </w:r>
      <w:r>
        <w:rPr>
          <w:rStyle w:val="HMPrimechaniya"/>
        </w:rPr>
        <w:t>/</w:t>
      </w:r>
      <w:r>
        <w:rPr>
          <w:rStyle w:val="HMPrimechaniya"/>
          <w:b/>
        </w:rPr>
        <w:t>ФИО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полностью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Фамилия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Имя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Отчество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ОКТМО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Тип счета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Счет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БИК</w:t>
      </w:r>
      <w:r>
        <w:rPr>
          <w:rStyle w:val="HMPrimechaniya"/>
        </w:rPr>
        <w:t xml:space="preserve">, </w:t>
      </w:r>
      <w:proofErr w:type="spellStart"/>
      <w:r>
        <w:rPr>
          <w:rStyle w:val="HMPrimechaniya"/>
          <w:b/>
        </w:rPr>
        <w:t>Коррсчет</w:t>
      </w:r>
      <w:proofErr w:type="spellEnd"/>
      <w:r>
        <w:rPr>
          <w:rStyle w:val="HMPrimechaniya"/>
        </w:rPr>
        <w:t xml:space="preserve">, </w:t>
      </w:r>
      <w:r>
        <w:rPr>
          <w:rStyle w:val="HMPrimechaniya"/>
          <w:b/>
        </w:rPr>
        <w:t>Банк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Счет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УФК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УФК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Код дохода</w:t>
      </w:r>
      <w:r>
        <w:rPr>
          <w:rStyle w:val="HMPrimechaniya"/>
        </w:rPr>
        <w:t xml:space="preserve"> заполняются аналогично одноименному полю группы полей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>.</w:t>
      </w:r>
    </w:p>
    <w:p w:rsidR="00793E41" w:rsidRDefault="004E5E54">
      <w:pPr>
        <w:pStyle w:val="3"/>
        <w:spacing w:line="480" w:lineRule="auto"/>
      </w:pPr>
      <w:bookmarkStart w:id="63" w:name="Gruppa_poley_Grafik_oplaty"/>
      <w:bookmarkStart w:id="64" w:name="_Toc106619385"/>
      <w:r>
        <w:t>Группа полей «График оплаты»</w:t>
      </w:r>
      <w:bookmarkEnd w:id="63"/>
      <w:bookmarkEnd w:id="64"/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График оплаты</w:t>
      </w:r>
      <w:r>
        <w:rPr>
          <w:rStyle w:val="HMComment"/>
        </w:rPr>
        <w:t xml:space="preserve"> отображается информация о графике оплаты продукции.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информации о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2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</w:t>
      </w:r>
      <w:r>
        <w:rPr>
          <w:rStyle w:val="HMComment"/>
        </w:rPr>
        <w:t>оявится форма, вид которой зависит от типа источника финансирования</w: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закупки.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владельца сметы</w:t>
      </w:r>
      <w:r>
        <w:rPr>
          <w:rStyle w:val="HMSpisok10-1"/>
        </w:rPr>
        <w:t xml:space="preserve"> – указывается счет организации владельца сметы.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Код ОКС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>. Автоматически заполняется в документе, год планирова</w:t>
      </w:r>
      <w:r>
        <w:rPr>
          <w:rStyle w:val="HMSpisok10-2"/>
        </w:rPr>
        <w:t xml:space="preserve">ния которого больше 2021, значением поля </w:t>
      </w:r>
      <w:r>
        <w:rPr>
          <w:rStyle w:val="HMSpisok10-2"/>
          <w:b/>
        </w:rPr>
        <w:t>Код объекта капитального строительства</w:t>
      </w:r>
      <w:r>
        <w:rPr>
          <w:rStyle w:val="HMSpisok10-2"/>
        </w:rPr>
        <w:t xml:space="preserve"> выбранного значения поля </w:t>
      </w: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или</w:t>
      </w:r>
      <w:r>
        <w:rPr>
          <w:rStyle w:val="HMSpisok10-2"/>
          <w:b/>
        </w:rPr>
        <w:t xml:space="preserve"> Код цели,</w:t>
      </w:r>
      <w:r>
        <w:rPr>
          <w:rStyle w:val="HMSpisok10-2"/>
        </w:rPr>
        <w:t xml:space="preserve"> если заполнено. Поле отображается в ЭД Закупка» с выключенным признаком </w:t>
      </w:r>
      <w:r>
        <w:rPr>
          <w:rStyle w:val="HMSpisok10-2"/>
          <w:b/>
        </w:rPr>
        <w:t>Бюджет автономного/бюджетного учреждения, юридическо</w:t>
      </w:r>
      <w:r>
        <w:rPr>
          <w:rStyle w:val="HMSpisok10-2"/>
          <w:b/>
        </w:rPr>
        <w:t xml:space="preserve">го лица размещающего закупки по 223-ФЗ </w:t>
      </w:r>
      <w:r>
        <w:rPr>
          <w:rStyle w:val="HMSpisok10-2"/>
        </w:rPr>
        <w:t>и годом планирования больше 2021, если: включен параметр системы</w:t>
      </w:r>
      <w:proofErr w:type="gramStart"/>
      <w:r>
        <w:rPr>
          <w:rStyle w:val="HMSpisok10-2"/>
          <w:b/>
        </w:rPr>
        <w:t xml:space="preserve"> З</w:t>
      </w:r>
      <w:proofErr w:type="gramEnd"/>
      <w:r>
        <w:rPr>
          <w:rStyle w:val="HMSpisok10-2"/>
          <w:b/>
        </w:rPr>
        <w:t>аполнять информацию о финансировании</w:t>
      </w:r>
      <w:r>
        <w:rPr>
          <w:rStyle w:val="HMSpisok10-2"/>
        </w:rPr>
        <w:t xml:space="preserve">, в поле </w:t>
      </w:r>
      <w:r>
        <w:rPr>
          <w:rStyle w:val="HMSpisok10-2"/>
          <w:b/>
        </w:rPr>
        <w:t xml:space="preserve">Источник </w:t>
      </w:r>
      <w:r>
        <w:rPr>
          <w:rStyle w:val="HMSpisok10-2"/>
          <w:b/>
        </w:rPr>
        <w:lastRenderedPageBreak/>
        <w:t>финансирования</w:t>
      </w:r>
      <w:r>
        <w:rPr>
          <w:rStyle w:val="HMSpisok10-2"/>
        </w:rPr>
        <w:t xml:space="preserve"> выбрано значение с типом </w:t>
      </w:r>
      <w:r>
        <w:rPr>
          <w:rStyle w:val="HMSpisok10-2"/>
          <w:i/>
        </w:rPr>
        <w:t>Бюджетный источник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 xml:space="preserve">Средства бюджетных, автономных </w:t>
      </w:r>
      <w:r>
        <w:rPr>
          <w:rStyle w:val="HMSpisok10-2"/>
          <w:i/>
        </w:rPr>
        <w:t>учреждений</w:t>
      </w:r>
      <w:r>
        <w:rPr>
          <w:rStyle w:val="HMSpisok10-2"/>
        </w:rPr>
        <w:t>. Доступно для редактирования.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Наименование  кода ОКС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заполняется наименованием выбранного  кода ОКС. Отображается, если отображается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>. Недоступно для редактирования.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</w:t>
      </w:r>
      <w:r>
        <w:rPr>
          <w:rStyle w:val="HMSpisok10-1"/>
        </w:rPr>
        <w:t>вается код целевой статьи расходов.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>– указывается наименование национального проекта.  Знач</w:t>
      </w:r>
      <w:r>
        <w:rPr>
          <w:rStyle w:val="HMSpisok10-1"/>
        </w:rPr>
        <w:t xml:space="preserve">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</w:t>
      </w:r>
      <w:r>
        <w:rPr>
          <w:rStyle w:val="HMSpisok10-1"/>
        </w:rPr>
        <w:t>я дополнительный функциональный код.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Доп. </w:t>
      </w:r>
      <w:proofErr w:type="gramStart"/>
      <w:r>
        <w:rPr>
          <w:rStyle w:val="HMSpisok10-1"/>
          <w:b/>
        </w:rPr>
        <w:t>ЭК</w:t>
      </w:r>
      <w:proofErr w:type="gramEnd"/>
      <w:r>
        <w:rPr>
          <w:rStyle w:val="HMSpisok10-1"/>
        </w:rPr>
        <w:t xml:space="preserve"> – указывается дополнительный экономический код.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Доп. </w:t>
      </w:r>
      <w:proofErr w:type="gramStart"/>
      <w:r>
        <w:rPr>
          <w:rStyle w:val="HMSpisok10-1"/>
          <w:b/>
        </w:rPr>
        <w:t>КР</w:t>
      </w:r>
      <w:proofErr w:type="gramEnd"/>
      <w:r>
        <w:rPr>
          <w:rStyle w:val="HMSpisok10-1"/>
        </w:rPr>
        <w:t xml:space="preserve"> – указывается дополнительный код расхода.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целевого назначения.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</w:t>
      </w:r>
      <w:r>
        <w:rPr>
          <w:rStyle w:val="HMSpisok10-1"/>
          <w:b/>
        </w:rPr>
        <w:t>од</w:t>
      </w:r>
      <w:r>
        <w:rPr>
          <w:rStyle w:val="HMSpisok10-1"/>
        </w:rPr>
        <w:t xml:space="preserve"> – указывается отраслевой код.</w:t>
      </w:r>
    </w:p>
    <w:p w:rsidR="00793E41" w:rsidRDefault="004E5E54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если </w:t>
      </w:r>
      <w:r>
        <w:rPr>
          <w:rStyle w:val="HMSpisok10-1"/>
        </w:rPr>
        <w:t xml:space="preserve">признак включен, поля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очищаются и скрываются с формы. Становятся доступны поля: </w:t>
      </w:r>
    </w:p>
    <w:p w:rsidR="00793E41" w:rsidRDefault="004E5E54">
      <w:pPr>
        <w:pStyle w:val="HMSpisok10-30"/>
        <w:numPr>
          <w:ilvl w:val="0"/>
          <w:numId w:val="25"/>
        </w:numPr>
      </w:pPr>
      <w:r>
        <w:rPr>
          <w:rStyle w:val="HMSpisok10-3"/>
          <w:b/>
        </w:rPr>
        <w:t>Позиция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вводится значение позиции в числовом выражении. </w:t>
      </w:r>
      <w:proofErr w:type="gramStart"/>
      <w:r>
        <w:rPr>
          <w:rStyle w:val="HMSpisok10-3"/>
        </w:rPr>
        <w:t>Отображается если вк</w:t>
      </w:r>
      <w:r>
        <w:rPr>
          <w:rStyle w:val="HMSpisok10-3"/>
        </w:rPr>
        <w:t>лючен</w:t>
      </w:r>
      <w:proofErr w:type="gramEnd"/>
      <w:r>
        <w:rPr>
          <w:rStyle w:val="HMSpisok10-3"/>
        </w:rPr>
        <w:t xml:space="preserve"> признак </w:t>
      </w:r>
      <w:r>
        <w:rPr>
          <w:rStyle w:val="HMSpisok10-3"/>
          <w:b/>
        </w:rPr>
        <w:t>Регулярные выражения</w:t>
      </w:r>
      <w:r>
        <w:rPr>
          <w:rStyle w:val="HMSpisok10-3"/>
        </w:rPr>
        <w:t>.</w:t>
      </w:r>
    </w:p>
    <w:p w:rsidR="00793E41" w:rsidRDefault="004E5E54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вводится значение позиции в текстовом выражении. Отображается,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>.</w:t>
      </w:r>
      <w:r>
        <w:rPr>
          <w:rStyle w:val="HMSpisok10-2"/>
        </w:rPr>
        <w:t xml:space="preserve"> </w:t>
      </w:r>
    </w:p>
    <w:p w:rsidR="00793E41" w:rsidRDefault="004E5E54">
      <w:pPr>
        <w:pStyle w:val="HMSpisok10-20"/>
        <w:numPr>
          <w:ilvl w:val="0"/>
          <w:numId w:val="25"/>
        </w:numPr>
      </w:pPr>
      <w:proofErr w:type="gramStart"/>
      <w:r>
        <w:rPr>
          <w:rStyle w:val="HMSpisok10-1"/>
          <w:b/>
        </w:rPr>
        <w:t>Кроме</w:t>
      </w:r>
      <w:proofErr w:type="gramEnd"/>
      <w:r>
        <w:rPr>
          <w:rStyle w:val="HMSpisok10-1"/>
        </w:rPr>
        <w:t xml:space="preserve"> </w:t>
      </w:r>
      <w:r>
        <w:rPr>
          <w:rStyle w:val="HMSpisok10-2"/>
        </w:rPr>
        <w:t xml:space="preserve">– </w:t>
      </w:r>
      <w:proofErr w:type="gramStart"/>
      <w:r>
        <w:rPr>
          <w:rStyle w:val="HMSpisok10-1"/>
        </w:rPr>
        <w:t>признак</w:t>
      </w:r>
      <w:proofErr w:type="gramEnd"/>
      <w:r>
        <w:rPr>
          <w:rStyle w:val="HMSpisok10-1"/>
        </w:rPr>
        <w:t xml:space="preserve"> доступен, если 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 xml:space="preserve"> и заполнены поля </w:t>
      </w:r>
      <w:r>
        <w:rPr>
          <w:rStyle w:val="HMSpisok10-1"/>
          <w:b/>
        </w:rPr>
        <w:t>Позиция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Значение</w:t>
      </w:r>
      <w:r>
        <w:rPr>
          <w:rStyle w:val="HMSpisok10-1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Регулярные выражения</w:t>
      </w:r>
      <w:r>
        <w:rPr>
          <w:rStyle w:val="HMPrimechaniya"/>
        </w:rPr>
        <w:t xml:space="preserve"> отображается для кодов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,  </w:t>
      </w:r>
      <w:r>
        <w:rPr>
          <w:rStyle w:val="HMPrimechaniya"/>
          <w:b/>
        </w:rPr>
        <w:t>КВР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Отраслевой код</w:t>
      </w:r>
      <w:r>
        <w:rPr>
          <w:rStyle w:val="HMPrimechaniya"/>
        </w:rPr>
        <w:t xml:space="preserve">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из раскрывающегося списка выбирается этап исполнения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вручную вводится необходимое примечание.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 поле не заполняется.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аванса</w:t>
      </w:r>
      <w:r>
        <w:rPr>
          <w:rStyle w:val="HMSpisok10-1"/>
        </w:rPr>
        <w:t xml:space="preserve"> – вручную вводится дата внесения аванса.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 поле не заполняется.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% </w:t>
      </w:r>
      <w:proofErr w:type="gramStart"/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>ванса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ав</w:t>
      </w:r>
      <w:r>
        <w:rPr>
          <w:rStyle w:val="HMSpisok10-1"/>
        </w:rPr>
        <w:t>томатически рассчитывается по формуле:</w:t>
      </w:r>
      <w:r>
        <w:rPr>
          <w:rStyle w:val="HMSpisok10-1"/>
          <w:i/>
        </w:rPr>
        <w:t xml:space="preserve"> (</w:t>
      </w:r>
      <w:r>
        <w:rPr>
          <w:rStyle w:val="HMSpisok10-1"/>
          <w:b/>
          <w:i/>
        </w:rPr>
        <w:t>Сумма аванса</w:t>
      </w:r>
      <w:r>
        <w:rPr>
          <w:rStyle w:val="HMSpisok10-1"/>
          <w:i/>
        </w:rPr>
        <w:t xml:space="preserve"> * 100) / Сумма всех строк </w:t>
      </w:r>
      <w:r>
        <w:rPr>
          <w:rStyle w:val="HMSpisok10-1"/>
          <w:b/>
          <w:i/>
        </w:rPr>
        <w:t>График платежей по выбранной строке оплаты</w:t>
      </w:r>
      <w:r>
        <w:rPr>
          <w:rStyle w:val="HMSpisok10-1"/>
        </w:rPr>
        <w:t xml:space="preserve">. Результат округляется до 2 знаков после запятой. При изменении суммы строк </w:t>
      </w:r>
      <w:r>
        <w:rPr>
          <w:rStyle w:val="HMSpisok10-1"/>
          <w:b/>
        </w:rPr>
        <w:t>График платежей по выбранной строке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оплаты</w:t>
      </w:r>
      <w:r>
        <w:rPr>
          <w:rStyle w:val="HMSpisok10-1"/>
        </w:rPr>
        <w:t xml:space="preserve"> производится пе</w:t>
      </w:r>
      <w:r>
        <w:rPr>
          <w:rStyle w:val="HMSpisok10-1"/>
        </w:rPr>
        <w:t xml:space="preserve">ресчет. При изменении % пересчитывается значение в связанном поле </w:t>
      </w:r>
      <w:r>
        <w:rPr>
          <w:rStyle w:val="HMSpisok10-1"/>
          <w:b/>
        </w:rPr>
        <w:t xml:space="preserve">Сумма </w:t>
      </w:r>
      <w:r>
        <w:rPr>
          <w:rStyle w:val="HMSpisok10-1"/>
          <w:b/>
        </w:rPr>
        <w:lastRenderedPageBreak/>
        <w:t>аванса</w:t>
      </w:r>
      <w:r>
        <w:rPr>
          <w:rStyle w:val="HMSpisok10-1"/>
        </w:rPr>
        <w:t xml:space="preserve"> от суммы всех строк </w:t>
      </w:r>
      <w:r>
        <w:rPr>
          <w:rStyle w:val="HMSpisok10-1"/>
          <w:b/>
        </w:rPr>
        <w:t>График платежей по выбранной строке оплаты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«Отложен»/«Новый».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аванса</w:t>
      </w:r>
      <w:r>
        <w:rPr>
          <w:rStyle w:val="HMSpisok10-1"/>
        </w:rPr>
        <w:t xml:space="preserve"> – вручную вводится сумма вносимого аванса.</w:t>
      </w:r>
      <w:r>
        <w:rPr>
          <w:rStyle w:val="HMSpisok10-1"/>
        </w:rPr>
        <w:t xml:space="preserve">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поле не заполняется. Автоматически рассчитывает по формуле: </w:t>
      </w:r>
      <w:r>
        <w:rPr>
          <w:rStyle w:val="HMSpisok10-1"/>
          <w:i/>
        </w:rPr>
        <w:t>Сумма всех стро</w:t>
      </w:r>
      <w:r>
        <w:rPr>
          <w:rStyle w:val="HMSpisok10-1"/>
          <w:i/>
        </w:rPr>
        <w:t>к График</w:t>
      </w:r>
      <w:r>
        <w:rPr>
          <w:rStyle w:val="HMSpisok10-1"/>
          <w:b/>
          <w:i/>
        </w:rPr>
        <w:t xml:space="preserve"> платежей по выбранной строке оплаты </w:t>
      </w:r>
      <w:r>
        <w:rPr>
          <w:rStyle w:val="HMSpisok10-1"/>
          <w:i/>
        </w:rPr>
        <w:t>* (</w:t>
      </w:r>
      <w:r>
        <w:rPr>
          <w:rStyle w:val="HMSpisok10-1"/>
          <w:b/>
          <w:i/>
        </w:rPr>
        <w:t>% аванса</w:t>
      </w:r>
      <w:r>
        <w:rPr>
          <w:rStyle w:val="HMSpisok10-1"/>
          <w:i/>
        </w:rPr>
        <w:t xml:space="preserve"> / 100)</w:t>
      </w:r>
      <w:r>
        <w:rPr>
          <w:rStyle w:val="HMSpisok10-1"/>
        </w:rPr>
        <w:t xml:space="preserve">. Результат округляется до 2 знаков после запятой в меньшую сторону. При изменении суммы строк </w:t>
      </w:r>
      <w:r>
        <w:rPr>
          <w:rStyle w:val="HMSpisok10-1"/>
          <w:b/>
        </w:rPr>
        <w:t>График платежей по выбранной строке оплаты</w:t>
      </w:r>
      <w:r>
        <w:rPr>
          <w:rStyle w:val="HMSpisok10-1"/>
        </w:rPr>
        <w:t xml:space="preserve"> производится пересчет.  При изменении суммы аванса пересчитывается значение в связанном поле </w:t>
      </w:r>
      <w:r>
        <w:rPr>
          <w:rStyle w:val="HMSpisok10-1"/>
          <w:b/>
        </w:rPr>
        <w:t>% аванса</w:t>
      </w:r>
      <w:r>
        <w:rPr>
          <w:rStyle w:val="HMSpisok10-1"/>
        </w:rPr>
        <w:t xml:space="preserve"> от суммы всех строк </w:t>
      </w:r>
      <w:r>
        <w:rPr>
          <w:rStyle w:val="HMSpisok10-1"/>
          <w:b/>
        </w:rPr>
        <w:t>График платежей по выбранной строке оплаты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«Отложен»/«Новый».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автоматического заполнения </w:t>
      </w:r>
      <w:r>
        <w:rPr>
          <w:rStyle w:val="HMComment"/>
        </w:rPr>
        <w:t xml:space="preserve">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793E41" w:rsidRDefault="004E5E54">
      <w:pPr>
        <w:pStyle w:val="HMSpisok120"/>
      </w:pPr>
      <w:r>
        <w:rPr>
          <w:rStyle w:val="HMSpisok12"/>
        </w:rPr>
        <w:t xml:space="preserve">Ниже на форме расположен список </w:t>
      </w:r>
      <w:r>
        <w:rPr>
          <w:rStyle w:val="HMSpisok12"/>
          <w:i/>
        </w:rPr>
        <w:t>Расходные обязательства</w:t>
      </w:r>
      <w:r>
        <w:rPr>
          <w:rStyle w:val="HMSpisok12"/>
        </w:rPr>
        <w:t>.</w:t>
      </w:r>
    </w:p>
    <w:p w:rsidR="00793E41" w:rsidRDefault="004E5E54">
      <w:pPr>
        <w:pStyle w:val="HMSpisok120"/>
      </w:pPr>
      <w:r>
        <w:rPr>
          <w:rStyle w:val="HMSpisok12"/>
        </w:rPr>
        <w:t xml:space="preserve">Для добавления расходного обязательства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>). На экране появится форма:</w:t>
      </w:r>
    </w:p>
    <w:p w:rsidR="00793E41" w:rsidRDefault="004E5E54">
      <w:pPr>
        <w:pStyle w:val="HMSpisok120"/>
        <w:jc w:val="center"/>
      </w:pPr>
      <w:r>
        <w:pict>
          <v:shape id="_x0000_s1091" style="width:299.25pt;height:17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00475" cy="2266950"/>
                        <wp:effectExtent l="0" t="0" r="0" b="0"/>
                        <wp:docPr id="54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0475" cy="226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Вид формы редактора «Расходное обязательство»</w:t>
                  </w:r>
                </w:p>
              </w:txbxContent>
            </v:textbox>
          </v:shape>
        </w:pict>
      </w:r>
    </w:p>
    <w:p w:rsidR="00793E41" w:rsidRDefault="00793E41">
      <w:pPr>
        <w:pStyle w:val="HMComment0"/>
      </w:pP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РО</w:t>
      </w:r>
      <w:r>
        <w:rPr>
          <w:rStyle w:val="HMSpisok10-1"/>
        </w:rPr>
        <w:t xml:space="preserve"> – указывается код расходного обязательства.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Поле</w:t>
      </w:r>
      <w:r>
        <w:rPr>
          <w:rStyle w:val="HMPrimechaniya"/>
          <w:b/>
        </w:rPr>
        <w:t xml:space="preserve"> Код РО</w:t>
      </w:r>
      <w:r>
        <w:rPr>
          <w:rStyle w:val="HMPrimechaniya"/>
        </w:rPr>
        <w:t xml:space="preserve"> отображается на </w:t>
      </w:r>
      <w:proofErr w:type="gramStart"/>
      <w:r>
        <w:rPr>
          <w:rStyle w:val="HMPrimechaniya"/>
        </w:rPr>
        <w:t>форме</w:t>
      </w:r>
      <w:proofErr w:type="gramEnd"/>
      <w:r>
        <w:rPr>
          <w:rStyle w:val="HMPrimechaniya"/>
        </w:rPr>
        <w:t xml:space="preserve"> если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значение с типом </w:t>
      </w:r>
      <w:r>
        <w:rPr>
          <w:rStyle w:val="HMPrimechaniya"/>
          <w:b/>
        </w:rPr>
        <w:t xml:space="preserve">Бюджетный </w:t>
      </w:r>
      <w:r>
        <w:rPr>
          <w:rStyle w:val="HMPrimechaniya"/>
          <w:b/>
        </w:rPr>
        <w:t>источник</w:t>
      </w:r>
      <w:r>
        <w:rPr>
          <w:rStyle w:val="HMPrimechaniya"/>
        </w:rPr>
        <w:t xml:space="preserve">. В связанном </w:t>
      </w:r>
      <w:proofErr w:type="spellStart"/>
      <w:r>
        <w:rPr>
          <w:rStyle w:val="HMPrimechaniya"/>
        </w:rPr>
        <w:t>нередактируемом</w:t>
      </w:r>
      <w:proofErr w:type="spellEnd"/>
      <w:r>
        <w:rPr>
          <w:rStyle w:val="HMPrimechaniya"/>
        </w:rPr>
        <w:t xml:space="preserve"> поле выводится значение </w:t>
      </w:r>
      <w:r>
        <w:rPr>
          <w:rStyle w:val="HMPrimechaniya"/>
          <w:b/>
        </w:rPr>
        <w:t>Код расходного обязательства</w:t>
      </w:r>
      <w:r>
        <w:rPr>
          <w:rStyle w:val="HMPrimechaniya"/>
        </w:rPr>
        <w:t xml:space="preserve"> + </w:t>
      </w:r>
      <w:r>
        <w:rPr>
          <w:rStyle w:val="HMPrimechaniya"/>
          <w:b/>
        </w:rPr>
        <w:t>Наименование расходного обязательства</w:t>
      </w:r>
      <w:r>
        <w:rPr>
          <w:rStyle w:val="HMPrimechaniya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текущего года</w:t>
      </w:r>
      <w:r>
        <w:rPr>
          <w:rStyle w:val="HMSpisok10-1"/>
        </w:rPr>
        <w:t xml:space="preserve"> – поле з</w:t>
      </w:r>
      <w:r>
        <w:rPr>
          <w:rStyle w:val="HMNormal"/>
          <w:sz w:val="20"/>
          <w:shd w:val="clear" w:color="auto" w:fill="FFFFFF"/>
        </w:rPr>
        <w:t>аполняется значением суммы платежей из графика оплаты за год соответствующий году сервера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  <w:b/>
        </w:rPr>
        <w:t xml:space="preserve"> на первый год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второй год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будущего периода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Заполнить</w:t>
      </w:r>
      <w:r>
        <w:rPr>
          <w:rStyle w:val="HMSpisok10-1"/>
        </w:rPr>
        <w:t xml:space="preserve"> – кнопка для автоматического заполнения сумм на основании суммы платежей строки финансирования.</w:t>
      </w:r>
    </w:p>
    <w:p w:rsidR="00793E41" w:rsidRDefault="004E5E54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793E41" w:rsidRDefault="004E5E54">
      <w:pPr>
        <w:pStyle w:val="3"/>
        <w:spacing w:line="480" w:lineRule="auto"/>
      </w:pPr>
      <w:bookmarkStart w:id="65" w:name="Gruppa_poley_Informatsiya_ob_ispolnenii"/>
      <w:bookmarkStart w:id="66" w:name="_Toc106619386"/>
      <w:r>
        <w:t>Группа полей «Информация об исполнении»</w:t>
      </w:r>
      <w:bookmarkEnd w:id="65"/>
      <w:bookmarkEnd w:id="66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отображаются </w:t>
      </w:r>
      <w:proofErr w:type="gramStart"/>
      <w:r>
        <w:rPr>
          <w:rStyle w:val="HMComment"/>
        </w:rPr>
        <w:t>данные</w:t>
      </w:r>
      <w:proofErr w:type="gramEnd"/>
      <w:r>
        <w:rPr>
          <w:rStyle w:val="HMComment"/>
        </w:rPr>
        <w:t xml:space="preserve"> о</w:t>
      </w:r>
      <w:r>
        <w:rPr>
          <w:rStyle w:val="HMComment"/>
        </w:rPr>
        <w:t xml:space="preserve"> поставленной и оплаченной по контракту продукции.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ЭД «Контракт», со статуса «Обработка завершена», у которого заполнено поле </w:t>
      </w:r>
      <w:r>
        <w:rPr>
          <w:rStyle w:val="HMPrimechaniya"/>
          <w:b/>
        </w:rPr>
        <w:t>Дата расторжения</w:t>
      </w:r>
      <w:r>
        <w:rPr>
          <w:rStyle w:val="HMPrimechaniya"/>
        </w:rPr>
        <w:t>, во время выполнения действия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З</w:t>
      </w:r>
      <w:proofErr w:type="gramEnd"/>
      <w:r>
        <w:rPr>
          <w:rStyle w:val="HMPrimechaniya"/>
          <w:b/>
        </w:rPr>
        <w:t>аключить контракт со вторым участником</w:t>
      </w:r>
      <w:r>
        <w:rPr>
          <w:rStyle w:val="HMPrimechaniya"/>
        </w:rPr>
        <w:t xml:space="preserve">, список </w:t>
      </w:r>
      <w:r>
        <w:rPr>
          <w:rStyle w:val="HMPrimechaniya"/>
        </w:rPr>
        <w:t>платежных документов не заполняется.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информации о платежном документе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5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93E41" w:rsidRDefault="004E5E54">
      <w:pPr>
        <w:pStyle w:val="HMImageCaption0"/>
      </w:pPr>
      <w:r>
        <w:pict>
          <v:shape id="_x0000_s1090" style="width:481.5pt;height:19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86025"/>
                        <wp:effectExtent l="0" t="0" r="0" b="0"/>
                        <wp:docPr id="56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istoriya_oplaty_redactor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8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Вид формы добавления информации о платежном документе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– вручную вводится дата проведения оплаты по платежному документу.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платежного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платежного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</w:t>
      </w:r>
      <w:r>
        <w:rPr>
          <w:rStyle w:val="HMSpisok10-1"/>
          <w:b/>
        </w:rPr>
        <w:t>а платежа</w:t>
      </w:r>
      <w:r>
        <w:rPr>
          <w:rStyle w:val="HMSpisok10-1"/>
        </w:rPr>
        <w:t xml:space="preserve"> – вручную вводится сумма платежного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НДС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информация об НДС согласно </w:t>
      </w:r>
      <w:r>
        <w:rPr>
          <w:rStyle w:val="HMSpisok10-1"/>
          <w:i/>
        </w:rPr>
        <w:t>ч.36 Приказа Минфина России от 24.11.2014 N 136н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Курс валюты на дату платежа</w:t>
      </w:r>
      <w:r>
        <w:rPr>
          <w:rStyle w:val="HMSpisok10-1"/>
        </w:rPr>
        <w:t xml:space="preserve"> – вручную вводится информация о курсе валюты на дату платежа.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Оплачено,</w:t>
      </w:r>
      <w:r>
        <w:rPr>
          <w:rStyle w:val="HMSpisok10-1"/>
          <w:b/>
        </w:rPr>
        <w:t xml:space="preserve"> в рублевом эквиваленте</w:t>
      </w:r>
      <w:r>
        <w:rPr>
          <w:rStyle w:val="HMSpisok10-1"/>
        </w:rPr>
        <w:t xml:space="preserve"> – информация об оплате в рублевом эквиваленте.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документа, подтверждающего оплату.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Платеж из СКИБ</w:t>
      </w:r>
      <w:r>
        <w:rPr>
          <w:rStyle w:val="HMSpisok10-1"/>
        </w:rPr>
        <w:t xml:space="preserve"> – признак включается, если информация о платежном документе получена из АЦК-Финансы.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</w:t>
      </w:r>
      <w:r>
        <w:rPr>
          <w:rStyle w:val="HMSpisok10-1"/>
        </w:rPr>
        <w:t xml:space="preserve"> – при включении признака введенные сведения об оплате считаются авансовым платежом.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Авансовый платеж, предусмотренный контрактом</w:t>
      </w:r>
      <w:r>
        <w:rPr>
          <w:rStyle w:val="HMSpisok10-1"/>
        </w:rPr>
        <w:t xml:space="preserve"> – вручную вводится сумма аванса, предусмотренная контрактом.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перечисления аванса, предусмотренная контрактом</w:t>
      </w:r>
      <w:r>
        <w:rPr>
          <w:color w:val="000000"/>
          <w:sz w:val="20"/>
          <w:shd w:val="clear" w:color="auto" w:fill="FFFFFF"/>
        </w:rPr>
        <w:t xml:space="preserve"> – </w:t>
      </w:r>
      <w:r>
        <w:rPr>
          <w:rStyle w:val="HMSpisok10-1"/>
        </w:rPr>
        <w:t>вручную вв</w:t>
      </w:r>
      <w:r>
        <w:rPr>
          <w:rStyle w:val="HMSpisok10-1"/>
        </w:rPr>
        <w:t>одится дата выплаты аванса, предусмотренная контрактом.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информации об истории оплаты по контракту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793E41" w:rsidRDefault="004E5E54">
      <w:pPr>
        <w:pStyle w:val="2"/>
      </w:pPr>
      <w:bookmarkStart w:id="67" w:name="Zakladka_Dopolnitelnaya_informatsiya"/>
      <w:bookmarkStart w:id="68" w:name="_Toc106619387"/>
      <w:r>
        <w:t>Закладка «Дополнительная информация»</w:t>
      </w:r>
      <w:bookmarkEnd w:id="67"/>
      <w:bookmarkEnd w:id="68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отображаются данные об условиях контр</w:t>
      </w:r>
      <w:r>
        <w:rPr>
          <w:rStyle w:val="HMComment"/>
        </w:rPr>
        <w:t>акта, а также признаки документа.</w: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Dopolnitelnaya_informatsiya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Priznaki_ppo_protseCB002E9E">
        <w:r>
          <w:rPr>
            <w:rStyle w:val="HMSpisok12"/>
            <w:color w:val="0000FF"/>
            <w:u w:val="single"/>
          </w:rPr>
          <w:t>Признаки по процедуре закупки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Usloviya_kontrakta">
        <w:r>
          <w:rPr>
            <w:rStyle w:val="HMSpisok12"/>
            <w:color w:val="0000FF"/>
            <w:u w:val="single"/>
          </w:rPr>
          <w:t>Условия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Priznaki_vzaimodeysDF8CA7CA">
        <w:r>
          <w:rPr>
            <w:rStyle w:val="HMSpisok12"/>
            <w:color w:val="0000FF"/>
            <w:u w:val="single"/>
          </w:rPr>
          <w:t>Признаки взаимодействия с внешними системами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Priznaki_dlya_uchet2D2AD541">
        <w:r>
          <w:rPr>
            <w:rStyle w:val="HMSpisok12"/>
            <w:color w:val="0000FF"/>
            <w:u w:val="single"/>
          </w:rPr>
          <w:t>Признаки для</w:t>
        </w:r>
        <w:r>
          <w:rPr>
            <w:rStyle w:val="HMSpisok12"/>
            <w:color w:val="0000FF"/>
            <w:u w:val="single"/>
          </w:rPr>
          <w:t xml:space="preserve"> учета эффективности в контракте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Dopolnitelnye_obshc36B6B602">
        <w:r>
          <w:rPr>
            <w:rStyle w:val="HMSpisok12"/>
            <w:color w:val="0000FF"/>
            <w:u w:val="single"/>
          </w:rPr>
          <w:t>Дополнительные общие признаки документа</w:t>
        </w:r>
      </w:hyperlink>
      <w:r>
        <w:rPr>
          <w:rStyle w:val="HMSpisok12"/>
        </w:rPr>
        <w:t>.</w:t>
      </w:r>
    </w:p>
    <w:p w:rsidR="00793E41" w:rsidRDefault="004E5E54">
      <w:pPr>
        <w:pStyle w:val="3"/>
        <w:spacing w:line="480" w:lineRule="auto"/>
      </w:pPr>
      <w:bookmarkStart w:id="69" w:name="Gruppa_poley_Dopolnitelnaya_informatsiya"/>
      <w:bookmarkStart w:id="70" w:name="_Toc106619388"/>
      <w:r>
        <w:t>Группа полей «Дополнительная информация»</w:t>
      </w:r>
      <w:bookmarkEnd w:id="69"/>
      <w:bookmarkEnd w:id="70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89" style="width:384pt;height:11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76800" cy="1400175"/>
                        <wp:effectExtent l="0" t="0" r="0" b="0"/>
                        <wp:docPr id="57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Dopolnitelnaya_informatsiya_Kontrakt_Dopinfo_44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1400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28 – Группа </w:t>
                  </w:r>
                  <w:r>
                    <w:rPr>
                      <w:rStyle w:val="HMImageCaption"/>
                    </w:rPr>
                    <w:t>полей «Дополнительная информация»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товара, работы или услуги.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указываются условия оплаты товаро</w:t>
      </w:r>
      <w:r>
        <w:rPr>
          <w:rStyle w:val="HMSpisok10-1"/>
        </w:rPr>
        <w:t>в, работ или услуг.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Объект</w:t>
      </w:r>
      <w:r>
        <w:rPr>
          <w:rStyle w:val="HMSpisok10-1"/>
        </w:rPr>
        <w:t xml:space="preserve"> – указывается адрес объекта контракта.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Цель осуществления закупки</w:t>
      </w:r>
      <w:r>
        <w:rPr>
          <w:rStyle w:val="HMSpisok10-1"/>
        </w:rPr>
        <w:t xml:space="preserve"> – наименование потребности, в соответствии с которой формируется заказ.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Шаблон договора</w:t>
      </w:r>
      <w:r>
        <w:rPr>
          <w:rStyle w:val="HMSpisok10-1"/>
        </w:rPr>
        <w:t xml:space="preserve"> – указывается тип шаблона договора, на основе которого формируется порожд</w:t>
      </w:r>
      <w:r>
        <w:rPr>
          <w:rStyle w:val="HMSpisok10-1"/>
        </w:rPr>
        <w:t>енный ЭД «Договор», если при обработке контракта формируется договор поставки.</w:t>
      </w:r>
    </w:p>
    <w:p w:rsidR="00793E41" w:rsidRDefault="004E5E54">
      <w:pPr>
        <w:pStyle w:val="3"/>
        <w:spacing w:line="480" w:lineRule="auto"/>
      </w:pPr>
      <w:bookmarkStart w:id="71" w:name="Gruppa_poley_Priznaki_ppo_protseCB002E9E"/>
      <w:bookmarkStart w:id="72" w:name="_Toc106619389"/>
      <w:r>
        <w:t>Группа полей «Признаки по процедуре закупки»</w:t>
      </w:r>
      <w:bookmarkEnd w:id="71"/>
      <w:bookmarkEnd w:id="72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по процедуре закупки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88" style="width:481.5pt;height:14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90700"/>
                        <wp:effectExtent l="0" t="0" r="0" b="0"/>
                        <wp:docPr id="58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riznaki_po_protsedure_zakupki_44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Группа полей «Признаки по процедуре закупки»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признаки: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контракта уменьшена ввиду </w:t>
      </w:r>
      <w:proofErr w:type="spellStart"/>
      <w:r>
        <w:rPr>
          <w:rStyle w:val="HMSpisok10-1"/>
          <w:b/>
        </w:rPr>
        <w:t>непредоставления</w:t>
      </w:r>
      <w:proofErr w:type="spellEnd"/>
      <w:r>
        <w:rPr>
          <w:rStyle w:val="HMSpisok10-1"/>
          <w:b/>
        </w:rPr>
        <w:t xml:space="preserve"> преференций</w:t>
      </w:r>
      <w:r>
        <w:rPr>
          <w:rStyle w:val="HMSpisok10-1"/>
        </w:rPr>
        <w:t xml:space="preserve"> – признак включается автоматически, если контракт был заключен по результатам открытого аукциона, предметом ко</w:t>
      </w:r>
      <w:r>
        <w:rPr>
          <w:rStyle w:val="HMSpisok10-1"/>
        </w:rPr>
        <w:t xml:space="preserve">торого была продукция, по которой предусмотрено предоставление преференций отечественным производителям, и участник, занявший первое место, не имеет право на данные преференции.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>, у которого з</w:t>
      </w:r>
      <w:r>
        <w:rPr>
          <w:rStyle w:val="HMSpisok10-1"/>
        </w:rPr>
        <w:t xml:space="preserve">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признак устанавливается, если для участника с которым формируется контракт в итоговом протоколе в группе полей </w:t>
      </w:r>
      <w:r>
        <w:rPr>
          <w:rStyle w:val="HMSpisok10-1"/>
          <w:b/>
        </w:rPr>
        <w:t>Наличие у участника преимуществ</w:t>
      </w:r>
      <w:r>
        <w:rPr>
          <w:rStyle w:val="HMSpisok10-1"/>
        </w:rPr>
        <w:t xml:space="preserve"> не указаны </w:t>
      </w:r>
      <w:r>
        <w:rPr>
          <w:rStyle w:val="HMSpisok10-1"/>
        </w:rPr>
        <w:t>преимущества.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 размещался у субъектов малого предпринимательства, социально ориентированных некоммерческих организаций</w:t>
      </w:r>
      <w:r>
        <w:rPr>
          <w:rStyle w:val="HMSpisok10-1"/>
        </w:rPr>
        <w:t xml:space="preserve"> – признак включается, если в родительском решении </w:t>
      </w:r>
      <w:proofErr w:type="gramStart"/>
      <w:r>
        <w:rPr>
          <w:rStyle w:val="HMSpisok10-1"/>
        </w:rPr>
        <w:t xml:space="preserve">установлен признак </w:t>
      </w:r>
      <w:r>
        <w:rPr>
          <w:rStyle w:val="HMSpisok10-1"/>
          <w:b/>
        </w:rPr>
        <w:t>Участниками закупки могут</w:t>
      </w:r>
      <w:proofErr w:type="gramEnd"/>
      <w:r>
        <w:rPr>
          <w:rStyle w:val="HMSpisok10-1"/>
          <w:b/>
        </w:rPr>
        <w:t xml:space="preserve"> быть только субъекты малого и </w:t>
      </w:r>
      <w:r>
        <w:rPr>
          <w:rStyle w:val="HMSpisok10-1"/>
          <w:b/>
        </w:rPr>
        <w:t>среднего предпринимательства</w:t>
      </w:r>
      <w:r>
        <w:rPr>
          <w:rStyle w:val="HMSpisok10-1"/>
        </w:rPr>
        <w:t xml:space="preserve">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Участником закупки предоставлены сведения в соответствии с ч. 8.1 ст. 96 44-ФЗ</w:t>
      </w:r>
      <w:r>
        <w:rPr>
          <w:rStyle w:val="HMSpisok10-1"/>
        </w:rPr>
        <w:t xml:space="preserve"> – признак включается, если участник освобождается от предоставления обеспечения контракта в соответствии с </w:t>
      </w:r>
      <w:r>
        <w:rPr>
          <w:rStyle w:val="HMSpisok10-1"/>
          <w:i/>
        </w:rPr>
        <w:t>ч. 8.1 ст. 96 44-ФЗ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 заключен </w:t>
      </w:r>
      <w:r>
        <w:rPr>
          <w:rStyle w:val="HMSpisok10-1"/>
          <w:b/>
        </w:rPr>
        <w:t>по итогам несостоявшейся процедуры</w:t>
      </w:r>
      <w:r>
        <w:rPr>
          <w:rStyle w:val="HMSpisok10-1"/>
        </w:rPr>
        <w:t xml:space="preserve"> – признак включается при формировании документа по итогам несостоявшейся процедуры.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с преференциями национального режима</w:t>
      </w:r>
      <w:r>
        <w:rPr>
          <w:rStyle w:val="HMSpisok10-1"/>
        </w:rPr>
        <w:t xml:space="preserve"> – признак включается автоматически, если контракт был заключен с преференциями.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</w:t>
      </w:r>
      <w:r>
        <w:rPr>
          <w:rStyle w:val="HMSpisok10-1"/>
          <w:b/>
        </w:rPr>
        <w:t>нтракт по результатам проведения совместной закупки</w:t>
      </w:r>
      <w:r>
        <w:rPr>
          <w:rStyle w:val="HMSpisok10-1"/>
        </w:rPr>
        <w:t xml:space="preserve"> – признак включается, если процедура закупки осуществлялась по запросу нескольких заказчиков.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заключен в соответствии со статьей 37 Федерального закона №44-ФЗ</w:t>
      </w:r>
      <w:r>
        <w:rPr>
          <w:rStyle w:val="HMSpisok10-1"/>
        </w:rPr>
        <w:t xml:space="preserve"> – признак включается, если к победит</w:t>
      </w:r>
      <w:r>
        <w:rPr>
          <w:rStyle w:val="HMSpisok10-1"/>
        </w:rPr>
        <w:t>елю необходимо применить антидемпинговые меры.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Предоставлены документы в соответствии с ч.3 статьи 37 Федерального закона №44-ФЗ</w:t>
      </w:r>
      <w:r>
        <w:rPr>
          <w:rStyle w:val="HMSpisok10-1"/>
        </w:rPr>
        <w:t xml:space="preserve"> – признак включается при формировании ЭД «Контракт», если для участника по документам и сведениям был включен тип </w:t>
      </w:r>
      <w:r>
        <w:rPr>
          <w:rStyle w:val="HMSpisok10-1"/>
          <w:i/>
        </w:rPr>
        <w:t>Документы, по</w:t>
      </w:r>
      <w:r>
        <w:rPr>
          <w:rStyle w:val="HMSpisok10-1"/>
          <w:i/>
        </w:rPr>
        <w:t>дтверждающие добросовестность участника закупки в соответствии с ч.3 ст. 37 Федерального закона №44-ФЗ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  <w:b/>
        </w:rPr>
        <w:t>Предоставлены документы в соответствии с ч.9 статьи 37 Федерального закона №44-ФЗ</w:t>
      </w:r>
      <w:r>
        <w:rPr>
          <w:rStyle w:val="HMSpisok10-1"/>
        </w:rPr>
        <w:t xml:space="preserve"> – признак включается при формировании ЭД «Контракт», если для участник</w:t>
      </w:r>
      <w:r>
        <w:rPr>
          <w:rStyle w:val="HMSpisok10-1"/>
        </w:rPr>
        <w:t xml:space="preserve">а по документам и сведениям был включен тип </w:t>
      </w:r>
      <w:r>
        <w:rPr>
          <w:rStyle w:val="HMSpisok10-1"/>
          <w:i/>
        </w:rPr>
        <w:t>Гарантийное письмо от производителя, иные документы и расчеты, подтверждающие возможность участника закупки осуществить поставку товара по предлагаемой цене в соответствии с ч.9 ст. 37 Федерального закона №44-ФЗ</w:t>
      </w:r>
      <w:r>
        <w:rPr>
          <w:rStyle w:val="HMSpisok10-1"/>
        </w:rPr>
        <w:t>.</w:t>
      </w:r>
      <w:proofErr w:type="gramEnd"/>
    </w:p>
    <w:p w:rsidR="00793E41" w:rsidRDefault="004E5E54">
      <w:pPr>
        <w:pStyle w:val="HMSpisok10-10"/>
        <w:keepLines/>
        <w:numPr>
          <w:ilvl w:val="0"/>
          <w:numId w:val="13"/>
        </w:numPr>
      </w:pPr>
      <w:r>
        <w:rPr>
          <w:rStyle w:val="HMSpisok10-1"/>
          <w:b/>
        </w:rPr>
        <w:t>Контракт</w:t>
      </w:r>
      <w:r>
        <w:rPr>
          <w:rStyle w:val="HMSpisok10-1"/>
          <w:b/>
        </w:rPr>
        <w:t xml:space="preserve"> заключен с преференциями для организации инвалидов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автоматически включается при формировании контракта из решения о размещении заказа, если для всех групп позиций спецификации для ОКПД </w:t>
      </w:r>
      <w:proofErr w:type="gramStart"/>
      <w:r>
        <w:rPr>
          <w:rStyle w:val="HMSpisok10-1"/>
        </w:rPr>
        <w:t xml:space="preserve">включен признак </w:t>
      </w:r>
      <w:r>
        <w:rPr>
          <w:rStyle w:val="HMSpisok10-1"/>
          <w:b/>
        </w:rPr>
        <w:t>Предусмотрены</w:t>
      </w:r>
      <w:proofErr w:type="gramEnd"/>
      <w:r>
        <w:rPr>
          <w:rStyle w:val="HMSpisok10-1"/>
          <w:b/>
        </w:rPr>
        <w:t xml:space="preserve"> преимущества для организаций </w:t>
      </w:r>
      <w:r>
        <w:rPr>
          <w:rStyle w:val="HMSpisok10-1"/>
          <w:b/>
        </w:rPr>
        <w:t>инвалидов</w:t>
      </w:r>
      <w:r>
        <w:rPr>
          <w:rStyle w:val="HMSpisok10-1"/>
        </w:rPr>
        <w:t xml:space="preserve"> и организация поставщика обладает ролью </w:t>
      </w:r>
      <w:r>
        <w:rPr>
          <w:rStyle w:val="HMSpisok10-1"/>
          <w:i/>
        </w:rPr>
        <w:t>Организация инвалидов</w:t>
      </w:r>
      <w:r>
        <w:rPr>
          <w:rStyle w:val="HMSpisok10-1"/>
        </w:rPr>
        <w:t>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Закупка товара у единственного поставщика на сумму, предусмотренную частью 12 статьи 93 Закона № 44-ФЗ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 его значением. Автоматически включается </w:t>
      </w:r>
      <w:r>
        <w:rPr>
          <w:rStyle w:val="HMSpisok10-2"/>
        </w:rPr>
        <w:t>пр</w:t>
      </w:r>
      <w:r>
        <w:rPr>
          <w:rStyle w:val="HMSpisok10-2"/>
        </w:rPr>
        <w:t xml:space="preserve">и формировании решения </w:t>
      </w:r>
      <w:proofErr w:type="gramStart"/>
      <w:r>
        <w:rPr>
          <w:rStyle w:val="HMSpisok10-2"/>
        </w:rPr>
        <w:t>из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ЭД</w:t>
      </w:r>
      <w:proofErr w:type="gramEnd"/>
      <w:r>
        <w:rPr>
          <w:rStyle w:val="HMSpisok10-2"/>
        </w:rPr>
        <w:t xml:space="preserve"> «Закупка», ЭД «Заявка на закупку» или при способе определения поставщика </w:t>
      </w:r>
      <w:r>
        <w:rPr>
          <w:rStyle w:val="HMSpisok10-2"/>
          <w:i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Spisok10-1"/>
        </w:rPr>
        <w:t>. Н</w:t>
      </w:r>
      <w:r>
        <w:rPr>
          <w:rStyle w:val="HMSpisok10-2"/>
        </w:rPr>
        <w:t>аследуется в порожденный документ</w:t>
      </w:r>
      <w:proofErr w:type="gramStart"/>
      <w:r>
        <w:rPr>
          <w:rStyle w:val="HMSpisok10-2"/>
        </w:rPr>
        <w:t xml:space="preserve"> .</w:t>
      </w:r>
      <w:proofErr w:type="gramEnd"/>
    </w:p>
    <w:p w:rsidR="00793E41" w:rsidRDefault="004E5E54">
      <w:pPr>
        <w:pStyle w:val="3"/>
        <w:spacing w:line="480" w:lineRule="auto"/>
      </w:pPr>
      <w:bookmarkStart w:id="73" w:name="Gruppa_poley_Usloviya_kontrakta"/>
      <w:bookmarkStart w:id="74" w:name="_Toc106619390"/>
      <w:r>
        <w:t xml:space="preserve">Группа полей </w:t>
      </w:r>
      <w:r>
        <w:t>«Условия контракта»</w:t>
      </w:r>
      <w:bookmarkEnd w:id="73"/>
      <w:bookmarkEnd w:id="74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Условия контракта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87" style="width:405pt;height: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1104900"/>
                        <wp:effectExtent l="0" t="0" r="0" b="0"/>
                        <wp:docPr id="59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Usloviya_kontrakta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Группа полей «Условия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признаки: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Возможность изменить предусмотренные </w:t>
      </w:r>
      <w:r>
        <w:rPr>
          <w:rStyle w:val="HMSpisok10-1"/>
          <w:b/>
        </w:rPr>
        <w:t>контрактом количество товара, объем работ или услуги</w:t>
      </w:r>
      <w:r>
        <w:rPr>
          <w:rStyle w:val="HMSpisok10-1"/>
        </w:rPr>
        <w:t xml:space="preserve"> – при включении признака становится доступным изменение количества продукции.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Предусмотрено право заказчика изменить цены продукции в ходе исполнения контракта</w:t>
      </w:r>
      <w:r>
        <w:rPr>
          <w:rStyle w:val="HMSpisok10-1"/>
        </w:rPr>
        <w:t xml:space="preserve"> – признак включается, если предусмотрено из</w:t>
      </w:r>
      <w:r>
        <w:rPr>
          <w:rStyle w:val="HMSpisok10-1"/>
        </w:rPr>
        <w:t>менение цены в ходе исполнения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Изменение цены контракта в рамках увеличения НДС (ч. 54 ст. 112 44-ФЗ)</w:t>
      </w:r>
      <w:r>
        <w:rPr>
          <w:rStyle w:val="HMSpisok10-1"/>
        </w:rPr>
        <w:t xml:space="preserve"> – при включении признака допускается изменение цены заключенного до 1 января 2019 года контракта в пределах увеличения ставки НДС.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Установлено </w:t>
      </w:r>
      <w:r>
        <w:rPr>
          <w:rStyle w:val="HMSpisok10-1"/>
          <w:b/>
        </w:rPr>
        <w:t>право заказчика уменьшить сумму оплаты по контракт</w:t>
      </w:r>
      <w:r>
        <w:rPr>
          <w:rStyle w:val="HMSpisok10-2"/>
          <w:b/>
        </w:rPr>
        <w:t>у</w:t>
      </w:r>
      <w:r>
        <w:rPr>
          <w:rStyle w:val="HMSpisok10-1"/>
          <w:b/>
        </w:rPr>
        <w:t xml:space="preserve"> на сумму неустойки</w:t>
      </w:r>
      <w:r>
        <w:rPr>
          <w:rStyle w:val="HMSpisok10-1"/>
        </w:rPr>
        <w:t xml:space="preserve"> – при включении признака заказчик имеет право уменьшать сумму оплаты по контракт</w:t>
      </w:r>
      <w:r>
        <w:rPr>
          <w:rStyle w:val="HMSpisok10-2"/>
        </w:rPr>
        <w:t>у</w:t>
      </w:r>
      <w:r>
        <w:rPr>
          <w:rStyle w:val="HMSpisok10-1"/>
        </w:rPr>
        <w:t xml:space="preserve"> на сумму неустойки.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 с условием о </w:t>
      </w:r>
      <w:proofErr w:type="spellStart"/>
      <w:r>
        <w:rPr>
          <w:rStyle w:val="HMSpisok10-1"/>
          <w:b/>
        </w:rPr>
        <w:t>неразмещении</w:t>
      </w:r>
      <w:proofErr w:type="spellEnd"/>
      <w:r>
        <w:rPr>
          <w:rStyle w:val="HMSpisok10-1"/>
          <w:b/>
        </w:rPr>
        <w:t xml:space="preserve"> на официальном сайте в соответствии с п. 3 ч. 5 </w:t>
      </w:r>
      <w:r>
        <w:rPr>
          <w:rStyle w:val="HMSpisok10-1"/>
          <w:b/>
        </w:rPr>
        <w:t>ст. 103 44-ФЗ</w:t>
      </w:r>
      <w:r>
        <w:rPr>
          <w:rStyle w:val="HMSpisok10-1"/>
        </w:rPr>
        <w:t xml:space="preserve"> – 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 xml:space="preserve">Способ </w:t>
      </w:r>
      <w:r>
        <w:rPr>
          <w:rStyle w:val="HMSpisok10-1"/>
          <w:b/>
        </w:rPr>
        <w:lastRenderedPageBreak/>
        <w:t>определения поставщика (подрядчика, исполнителя)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Способ оп</w:t>
      </w:r>
      <w:r>
        <w:rPr>
          <w:rStyle w:val="HMSpisok10-1"/>
          <w:i/>
        </w:rPr>
        <w:t>ределения поставщика (подрядчика, исполнителя), установленный Правительством Российской Федерации в соответствии со ст. 111 Федерального закона № 44-ФЗ</w:t>
      </w:r>
      <w:r>
        <w:rPr>
          <w:rStyle w:val="HMSpisok10-1"/>
        </w:rPr>
        <w:t xml:space="preserve">. Наследуется при формировании ЭД «Контракт»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расторгнутого, при перерегистрации.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</w:t>
      </w:r>
      <w:r>
        <w:rPr>
          <w:rStyle w:val="HMSpisok10-1"/>
          <w:b/>
        </w:rPr>
        <w:t>ом предусмотрена возможность одностороннего отказа от исполнения контракта в соответствии со ст. 95 Закона 44-ФЗ</w:t>
      </w:r>
      <w:r>
        <w:rPr>
          <w:rStyle w:val="HMSpisok10-1"/>
        </w:rPr>
        <w:t xml:space="preserve"> – 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расторгнутого. Доступен для редактирования на статусе </w:t>
      </w:r>
      <w:r>
        <w:rPr>
          <w:rStyle w:val="HMSpisok10-1"/>
          <w:i/>
        </w:rPr>
        <w:t>«Отложе</w:t>
      </w:r>
      <w:r>
        <w:rPr>
          <w:rStyle w:val="HMSpisok10-1"/>
          <w:i/>
        </w:rPr>
        <w:t>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в цепочке родительских документов отсутствует ЭД «Решение о проведении закупки»;  в цепочке родительских документов есть ЭД «Решение о проведении закупки», у которого у первого в цепочке решения в поле </w:t>
      </w: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 xml:space="preserve">  значени</w:t>
      </w:r>
      <w:r>
        <w:rPr>
          <w:rStyle w:val="HMSpisok10-1"/>
        </w:rPr>
        <w:t xml:space="preserve">е меньше </w:t>
      </w:r>
      <w:r>
        <w:rPr>
          <w:rStyle w:val="HMSpisok10-1"/>
          <w:i/>
        </w:rPr>
        <w:t>01.04.2022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формирование</w:t>
      </w:r>
      <w:proofErr w:type="gramEnd"/>
      <w:r>
        <w:rPr>
          <w:rStyle w:val="HMSpisok10-1"/>
        </w:rPr>
        <w:t xml:space="preserve"> ЭД «Контракт» из решения заполняется значением поля </w:t>
      </w:r>
      <w:r>
        <w:rPr>
          <w:rStyle w:val="HMSpisok10-1"/>
          <w:b/>
        </w:rPr>
        <w:t>Возможность одностороннего отказа стороны контракта от исполнения контракта в соответствии с ч.8-25, ст. 95, 44-ФЗ от 05.04.2013г.</w:t>
      </w:r>
      <w:r>
        <w:rPr>
          <w:rStyle w:val="HMSpisok10-1"/>
        </w:rPr>
        <w:t xml:space="preserve"> родительского ЭД «Решение о проведе</w:t>
      </w:r>
      <w:r>
        <w:rPr>
          <w:rStyle w:val="HMSpisok10-1"/>
        </w:rPr>
        <w:t xml:space="preserve">нии закупки». Наследуется при формировании ЭД «Контракт»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расторгнутого, при перерегистрации.</w:t>
      </w:r>
    </w:p>
    <w:p w:rsidR="00793E41" w:rsidRDefault="004E5E54">
      <w:pPr>
        <w:pStyle w:val="3"/>
        <w:spacing w:line="480" w:lineRule="auto"/>
      </w:pPr>
      <w:bookmarkStart w:id="75" w:name="Gruppa_poley_Priznaki_vzaimodeysDF8CA7CA"/>
      <w:bookmarkStart w:id="76" w:name="_Toc106619391"/>
      <w:r>
        <w:t>Группа полей «Признаки взаимодействия с внешними системами»</w:t>
      </w:r>
      <w:bookmarkEnd w:id="75"/>
      <w:bookmarkEnd w:id="76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взаимодействия с внешними системами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86" style="width:328.5pt;height:16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71950" cy="2105025"/>
                        <wp:effectExtent l="0" t="0" r="0" b="0"/>
                        <wp:docPr id="60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riznaki_vzaimodeystviya_s_vneshnimi_sistemami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71950" cy="210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31 – </w:t>
                  </w:r>
                  <w:r>
                    <w:rPr>
                      <w:rStyle w:val="HMImageCaption"/>
                    </w:rPr>
                    <w:t>Группа полей «Признаки взаимодействия с внешними системами»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Возвращен в СКИБ</w:t>
      </w:r>
      <w:r>
        <w:rPr>
          <w:rStyle w:val="HMSpisok10-1"/>
        </w:rPr>
        <w:t xml:space="preserve"> – признак включается, если документ был возвращен в СКИБ. Включается автоматиче</w:t>
      </w:r>
      <w:r>
        <w:rPr>
          <w:rStyle w:val="HMSpisok10-1"/>
        </w:rPr>
        <w:t xml:space="preserve">ски на статусе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 при получении из СКИБ сообщения о возврате.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экспортировать в СКИБ, систему бухгалтерского учета</w:t>
      </w:r>
      <w:r>
        <w:rPr>
          <w:rStyle w:val="HMSpisok10-1"/>
        </w:rPr>
        <w:t xml:space="preserve"> – признак включается, если ЭД «Контракт» не должен выгружаться в системы «АЦК-Финансы» и «АЦК-Бюджетный учет».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Зарегист</w:t>
      </w:r>
      <w:r>
        <w:rPr>
          <w:rStyle w:val="HMSpisok10-1"/>
          <w:b/>
        </w:rPr>
        <w:t>рирован в ЕИС</w:t>
      </w:r>
      <w:r>
        <w:rPr>
          <w:rStyle w:val="HMSpisok10-1"/>
        </w:rPr>
        <w:t xml:space="preserve"> – признак включается автоматически после успешной регистрации сведений о контракте в ЕИС.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о спецификации загружаются из внешней системы</w:t>
      </w:r>
      <w:r>
        <w:rPr>
          <w:rStyle w:val="HMSpisok10-1"/>
        </w:rPr>
        <w:t xml:space="preserve"> – признак включается автоматически, если контракт формируется из решения (лота решения по заказчи</w:t>
      </w:r>
      <w:r>
        <w:rPr>
          <w:rStyle w:val="HMSpisok10-1"/>
        </w:rPr>
        <w:t xml:space="preserve">ку),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«Заявка на закупку» которого включен признак </w:t>
      </w:r>
      <w:r>
        <w:rPr>
          <w:rStyle w:val="HMSpisok10-1"/>
          <w:b/>
        </w:rPr>
        <w:t>Загружен из внешней системы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lastRenderedPageBreak/>
        <w:t>Изменения к документу, не прошедшему контроль ФО</w:t>
      </w:r>
      <w:r>
        <w:rPr>
          <w:rStyle w:val="HMSpisok10-1"/>
        </w:rPr>
        <w:t xml:space="preserve"> </w:t>
      </w:r>
      <w:r>
        <w:rPr>
          <w:rStyle w:val="HMSpisok10-1"/>
        </w:rPr>
        <w:t>–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признак включается, если необходимо внести изменения </w:t>
      </w:r>
      <w:proofErr w:type="gramStart"/>
      <w:r>
        <w:rPr>
          <w:rStyle w:val="HMSpisok10-2"/>
        </w:rPr>
        <w:t>в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ЭД</w:t>
      </w:r>
      <w:proofErr w:type="gramEnd"/>
      <w:r>
        <w:rPr>
          <w:rStyle w:val="HMSpisok10-2"/>
        </w:rPr>
        <w:t xml:space="preserve"> </w:t>
      </w:r>
      <w:r>
        <w:rPr>
          <w:rStyle w:val="HMSpisok10-2"/>
        </w:rPr>
        <w:t>«</w:t>
      </w:r>
      <w:r>
        <w:rPr>
          <w:rStyle w:val="HMdopstroka2"/>
        </w:rPr>
        <w:t>Контракт</w:t>
      </w:r>
      <w:r>
        <w:rPr>
          <w:rStyle w:val="HMSpisok10-2"/>
        </w:rPr>
        <w:t>»</w:t>
      </w:r>
      <w:r>
        <w:rPr>
          <w:rStyle w:val="HMSpisok10-2"/>
        </w:rPr>
        <w:t xml:space="preserve">, не прошедший контроль финансового органа (документ </w:t>
      </w:r>
      <w:r>
        <w:rPr>
          <w:rStyle w:val="HMSpisok10-2"/>
        </w:rPr>
        <w:t>не принят личным кабинетом (ЛК) ФО или ФО было выявлено несоответствие данных).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Переносить обязательства по плану закупок в СКИБ</w:t>
      </w:r>
      <w:r>
        <w:rPr>
          <w:rStyle w:val="HMSpisok10-1"/>
        </w:rPr>
        <w:t xml:space="preserve"> </w:t>
      </w:r>
      <w:r>
        <w:rPr>
          <w:rStyle w:val="HMSpisok10-1"/>
        </w:rPr>
        <w:t>–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признак </w:t>
      </w:r>
      <w:r>
        <w:rPr>
          <w:rStyle w:val="HMSpisok10-1"/>
        </w:rPr>
        <w:t>включается</w:t>
      </w:r>
      <w:r>
        <w:rPr>
          <w:rStyle w:val="HMSpisok10-1"/>
        </w:rPr>
        <w:t xml:space="preserve">, если необходимо переносить обязательства по плану закупок в СКИБ. Включается автоматически, если включен </w:t>
      </w:r>
      <w:r>
        <w:rPr>
          <w:rStyle w:val="HMSpisok10-1"/>
        </w:rPr>
        <w:t>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 xml:space="preserve">втоматически устанавливать флаг "Переносить обязательства по плану закупок" при создании </w:t>
      </w:r>
      <w:r>
        <w:rPr>
          <w:rStyle w:val="HMSpisok10-1"/>
          <w:b/>
        </w:rPr>
        <w:t>контракта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мониторинг цен</w:t>
      </w:r>
      <w:r>
        <w:rPr>
          <w:rStyle w:val="HMSpisok10-1"/>
        </w:rPr>
        <w:t xml:space="preserve"> – признак информирует о выгрузке документа в информационную систему «Мониторинг цен». Включается автоматически.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МИС</w:t>
      </w:r>
      <w:r>
        <w:rPr>
          <w:rStyle w:val="HMSpisok10-1"/>
        </w:rPr>
        <w:t xml:space="preserve"> – признак включается автоматически, если ЭД «Контракт» был выгружен в Единую медицинскую информационную систему.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выгружен в МИК</w:t>
      </w:r>
      <w:r>
        <w:rPr>
          <w:rStyle w:val="HMSpisok10-1"/>
        </w:rPr>
        <w:t xml:space="preserve"> – признак включается автоматически при переходе ЭД «Контракт» на статус </w:t>
      </w:r>
      <w:r>
        <w:rPr>
          <w:rStyle w:val="HMNormal"/>
          <w:sz w:val="20"/>
          <w:shd w:val="clear" w:color="auto" w:fill="FFFFFF"/>
        </w:rPr>
        <w:t>«</w:t>
      </w:r>
      <w:r>
        <w:rPr>
          <w:rStyle w:val="HMNormal"/>
          <w:i/>
          <w:sz w:val="20"/>
          <w:shd w:val="clear" w:color="auto" w:fill="FFFFFF"/>
        </w:rPr>
        <w:t>Сведения переданы в МИК</w:t>
      </w:r>
      <w:r>
        <w:rPr>
          <w:rStyle w:val="HMNormal"/>
          <w:sz w:val="20"/>
          <w:shd w:val="clear" w:color="auto" w:fill="FFFFFF"/>
        </w:rPr>
        <w:t>»</w:t>
      </w:r>
      <w:r>
        <w:rPr>
          <w:rStyle w:val="HMSpisok10-1"/>
        </w:rPr>
        <w:t xml:space="preserve">. </w:t>
      </w:r>
    </w:p>
    <w:p w:rsidR="00793E41" w:rsidRDefault="004E5E54">
      <w:pPr>
        <w:pStyle w:val="3"/>
        <w:spacing w:line="480" w:lineRule="auto"/>
      </w:pPr>
      <w:bookmarkStart w:id="77" w:name="Gruppa_poley_Priznaki_dlya_uchet2D2AD541"/>
      <w:bookmarkStart w:id="78" w:name="_Toc106619392"/>
      <w:r>
        <w:t>Гр</w:t>
      </w:r>
      <w:r>
        <w:t>уппа полей «Признаки для учета эффективности в контракте»</w:t>
      </w:r>
      <w:bookmarkEnd w:id="77"/>
      <w:bookmarkEnd w:id="78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для учета эффективности в контракте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85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19200"/>
                        <wp:effectExtent l="0" t="0" r="0" b="0"/>
                        <wp:docPr id="61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riznaki_ucheta_effektivnosti_v_kontrakte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Группа полей «Признаки для учета эффективности в контракте»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направлен на согласование в контролирующие органы по итогам несостоявшейся процедуры определения поставщика</w:t>
      </w:r>
      <w:r>
        <w:rPr>
          <w:rStyle w:val="HMSpisok10-1"/>
        </w:rPr>
        <w:t xml:space="preserve"> – признак включается, если контракт был направлен в контролирующие органы по итогам несосто</w:t>
      </w:r>
      <w:r>
        <w:rPr>
          <w:rStyle w:val="HMSpisok10-1"/>
        </w:rPr>
        <w:t xml:space="preserve">явшейся процедуры.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Отказано в согласовании заключения контракта, направленного в контролирующие органы по итогам несостоявшейся процедуры определения поставщика </w:t>
      </w:r>
      <w:r>
        <w:rPr>
          <w:rStyle w:val="HMSpisok10-1"/>
        </w:rPr>
        <w:t>– признак включается в случае отказа в согласовании контракта, направленного в контролирующие органы. При формиров</w:t>
      </w:r>
      <w:r>
        <w:rPr>
          <w:rStyle w:val="HMSpisok10-1"/>
        </w:rPr>
        <w:t xml:space="preserve">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Привлекались эксперты, экспертные организации для экспертизы результатов </w:t>
      </w:r>
      <w:r>
        <w:rPr>
          <w:rStyle w:val="HMSpisok10-1"/>
          <w:b/>
        </w:rPr>
        <w:t>исполнения контракта</w:t>
      </w:r>
      <w:r>
        <w:rPr>
          <w:rStyle w:val="HMSpisok10-1"/>
        </w:rPr>
        <w:t xml:space="preserve"> – признак включается, если для экспертизы исполнения контракта привлекались эксперты.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 xml:space="preserve">аключить </w:t>
      </w:r>
      <w:r>
        <w:rPr>
          <w:rStyle w:val="HMSpisok10-1"/>
          <w:b/>
        </w:rPr>
        <w:t>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Контракт на привлечение экспертов и экспертных организаций для экспертизы результатов исполнения контрактов</w:t>
      </w:r>
      <w:r>
        <w:rPr>
          <w:rStyle w:val="HMSpisok10-1"/>
        </w:rPr>
        <w:t xml:space="preserve"> – признак включается, если предметом контракта является привлечение экспертов для экспертизы результат</w:t>
      </w:r>
      <w:r>
        <w:rPr>
          <w:rStyle w:val="HMSpisok10-1"/>
        </w:rPr>
        <w:t xml:space="preserve">ов исполнения.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 на оказание услуг специализированной </w:t>
      </w:r>
      <w:r>
        <w:rPr>
          <w:rStyle w:val="HMSpisok10-1"/>
          <w:b/>
        </w:rPr>
        <w:t xml:space="preserve">организации – </w:t>
      </w:r>
      <w:r>
        <w:rPr>
          <w:rStyle w:val="HMSpisok10-1"/>
        </w:rPr>
        <w:t xml:space="preserve">признак включается при заключении контракта на оказание услуг специализированной организацией.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</w:t>
      </w:r>
      <w:r>
        <w:rPr>
          <w:rStyle w:val="HMSpisok10-1"/>
          <w:b/>
        </w:rPr>
        <w:t>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Закупка для привлечения сторонних организаций (ценового центра) – </w:t>
      </w:r>
      <w:r>
        <w:rPr>
          <w:rStyle w:val="HMSpisok10-1"/>
        </w:rPr>
        <w:t xml:space="preserve">признак включается, если для исполнения контракта привлекаются сторонние организации. При формировании ЭД «Контракт», со статуса </w:t>
      </w:r>
      <w:r>
        <w:rPr>
          <w:rStyle w:val="HMSpisok10-1"/>
          <w:i/>
        </w:rPr>
        <w:t>«Обработка за</w:t>
      </w:r>
      <w:r>
        <w:rPr>
          <w:rStyle w:val="HMSpisok10-1"/>
          <w:i/>
        </w:rPr>
        <w:t>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не включается.</w:t>
      </w:r>
    </w:p>
    <w:p w:rsidR="00793E41" w:rsidRDefault="004E5E54">
      <w:pPr>
        <w:pStyle w:val="3"/>
        <w:spacing w:line="480" w:lineRule="auto"/>
      </w:pPr>
      <w:bookmarkStart w:id="79" w:name="Gruppa_poley_Dopolnitelnye_obshc36B6B602"/>
      <w:bookmarkStart w:id="80" w:name="_Toc106619393"/>
      <w:r>
        <w:t>Группа полей «Дополнительные общие признаки документа»</w:t>
      </w:r>
      <w:bookmarkEnd w:id="79"/>
      <w:bookmarkEnd w:id="80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Дополнительные общие признаки документа</w:t>
      </w:r>
      <w:r>
        <w:rPr>
          <w:rStyle w:val="HMComment"/>
        </w:rPr>
        <w:t xml:space="preserve"> имеет вид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84" style="width:471.7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91225" cy="2952750"/>
                        <wp:effectExtent l="0" t="0" r="0" b="0"/>
                        <wp:docPr id="62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Dogovor_dop_obshie_priznaki_dok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1225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Группа полей «Дополнительные общие признаки документа»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793E41" w:rsidRDefault="004E5E54">
      <w:pPr>
        <w:pStyle w:val="HMSpisok10-10"/>
        <w:numPr>
          <w:ilvl w:val="0"/>
          <w:numId w:val="13"/>
        </w:numPr>
      </w:pPr>
      <w:proofErr w:type="spellStart"/>
      <w:r>
        <w:rPr>
          <w:rStyle w:val="HMSpisok10-1"/>
          <w:b/>
        </w:rPr>
        <w:t>Переклассификация</w:t>
      </w:r>
      <w:proofErr w:type="spellEnd"/>
      <w:r>
        <w:rPr>
          <w:rStyle w:val="HMSpisok10-1"/>
          <w:b/>
        </w:rPr>
        <w:t xml:space="preserve"> КБК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в цепочке родительских документов есть ЭД «Контракт» на статусе «</w:t>
      </w:r>
      <w:r>
        <w:rPr>
          <w:rStyle w:val="HMSpisok10-1"/>
          <w:i/>
        </w:rPr>
        <w:t>Перерегистрация</w:t>
      </w:r>
      <w:r>
        <w:rPr>
          <w:rStyle w:val="HMSpisok10-1"/>
        </w:rPr>
        <w:t>» или «</w:t>
      </w:r>
      <w:r>
        <w:rPr>
          <w:rStyle w:val="HMSpisok10-1"/>
          <w:i/>
        </w:rPr>
        <w:t>Перерегистрирован</w:t>
      </w:r>
      <w:r>
        <w:rPr>
          <w:rStyle w:val="HMSpisok10-1"/>
        </w:rPr>
        <w:t>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Кредиторская задолженность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в цепочке родительских документов есть ЭД «Кон</w:t>
      </w:r>
      <w:r>
        <w:rPr>
          <w:rStyle w:val="HMSpisok10-1"/>
        </w:rPr>
        <w:t>тракт» на статусе «</w:t>
      </w:r>
      <w:r>
        <w:rPr>
          <w:rStyle w:val="HMSpisok10-1"/>
          <w:i/>
        </w:rPr>
        <w:t>Перерегистрация</w:t>
      </w:r>
      <w:r>
        <w:rPr>
          <w:rStyle w:val="HMSpisok10-1"/>
        </w:rPr>
        <w:t>» или «</w:t>
      </w:r>
      <w:r>
        <w:rPr>
          <w:rStyle w:val="HMSpisok10-1"/>
          <w:i/>
        </w:rPr>
        <w:t>Перерегистрирован</w:t>
      </w:r>
      <w:r>
        <w:rPr>
          <w:rStyle w:val="HMSpisok10-1"/>
        </w:rPr>
        <w:t>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Возвращен на "Исполнение" с "Исполнен"</w:t>
      </w:r>
      <w:r>
        <w:rPr>
          <w:rStyle w:val="HMSpisok10-1"/>
        </w:rPr>
        <w:t xml:space="preserve"> – признак включается автоматически, если был осуществлен возврат со статуса </w:t>
      </w:r>
      <w:r>
        <w:rPr>
          <w:rStyle w:val="HMSpisok10-1"/>
          <w:i/>
        </w:rPr>
        <w:t>«Исполнен»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Наличие запроса об исполнении контракта</w:t>
      </w:r>
      <w:r>
        <w:rPr>
          <w:rStyle w:val="HMSpisok10-1"/>
        </w:rPr>
        <w:t xml:space="preserve"> – признак включается при нал</w:t>
      </w:r>
      <w:r>
        <w:rPr>
          <w:rStyle w:val="HMSpisok10-1"/>
        </w:rPr>
        <w:t>ичии запроса об исполнении.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КБК были изменены относительно Извещения</w:t>
      </w:r>
      <w:r>
        <w:rPr>
          <w:rStyle w:val="HMSpisok10-1"/>
        </w:rPr>
        <w:t xml:space="preserve"> – 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выключены признаки  </w:t>
      </w:r>
      <w:r>
        <w:rPr>
          <w:rStyle w:val="HMSpisok10-1"/>
          <w:b/>
        </w:rPr>
        <w:t>КВР были изменены относительно Извещения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 xml:space="preserve">КЦСР были изменены относительно Извещения </w:t>
      </w:r>
      <w:r>
        <w:rPr>
          <w:rStyle w:val="HMSpisok10-1"/>
        </w:rPr>
        <w:t>и у заказ</w:t>
      </w:r>
      <w:r>
        <w:rPr>
          <w:rStyle w:val="HMSpisok10-1"/>
        </w:rPr>
        <w:t xml:space="preserve">чика контракта есть роль </w:t>
      </w:r>
      <w:r>
        <w:rPr>
          <w:rStyle w:val="HMSpisok10-1"/>
          <w:b/>
          <w:i/>
        </w:rPr>
        <w:t>ПБС</w:t>
      </w:r>
      <w:r>
        <w:rPr>
          <w:rStyle w:val="HMSpisok10-1"/>
        </w:rPr>
        <w:t xml:space="preserve">. 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 были изменены относительно Извещения</w:t>
      </w:r>
      <w:r>
        <w:rPr>
          <w:rStyle w:val="HMSpisok10-1"/>
        </w:rPr>
        <w:t xml:space="preserve"> – 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 </w:t>
      </w:r>
      <w:r>
        <w:rPr>
          <w:rStyle w:val="HMSpisok10-1"/>
          <w:b/>
        </w:rPr>
        <w:t>КБК были измене</w:t>
      </w:r>
      <w:r>
        <w:rPr>
          <w:rStyle w:val="HMSpisok10-1"/>
          <w:b/>
        </w:rPr>
        <w:t>ны относительно Извещения</w:t>
      </w:r>
      <w:r>
        <w:rPr>
          <w:rStyle w:val="HMSpisok10-1"/>
        </w:rPr>
        <w:t xml:space="preserve"> и у заказчика контракта есть роль </w:t>
      </w:r>
      <w:r>
        <w:rPr>
          <w:rStyle w:val="HMSpisok10-1"/>
          <w:b/>
          <w:i/>
        </w:rPr>
        <w:t xml:space="preserve">Бюджетное учреждение </w:t>
      </w:r>
      <w:r>
        <w:rPr>
          <w:rStyle w:val="HMSpisok10-1"/>
        </w:rPr>
        <w:t>или</w:t>
      </w:r>
      <w:r>
        <w:rPr>
          <w:rStyle w:val="HMSpisok10-1"/>
          <w:b/>
          <w:i/>
        </w:rPr>
        <w:t xml:space="preserve"> Автономное учреждение</w:t>
      </w:r>
      <w:r>
        <w:rPr>
          <w:rStyle w:val="HMSpisok10-1"/>
        </w:rPr>
        <w:t xml:space="preserve">. 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 были изменены относительно Извещения</w:t>
      </w:r>
      <w:r>
        <w:rPr>
          <w:rStyle w:val="HMSpisok10-1"/>
        </w:rPr>
        <w:t xml:space="preserve"> – признак доступен для реда</w:t>
      </w:r>
      <w:r>
        <w:rPr>
          <w:rStyle w:val="HMSpisok10-1"/>
        </w:rPr>
        <w:t>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 </w:t>
      </w:r>
      <w:r>
        <w:rPr>
          <w:rStyle w:val="HMSpisok10-1"/>
          <w:b/>
        </w:rPr>
        <w:t xml:space="preserve">КБК были изменены относительно Извещения </w:t>
      </w:r>
      <w:r>
        <w:rPr>
          <w:rStyle w:val="HMSpisok10-1"/>
        </w:rPr>
        <w:t xml:space="preserve">и у заказчика контракта есть роль </w:t>
      </w:r>
      <w:r>
        <w:rPr>
          <w:rStyle w:val="HMSpisok10-1"/>
          <w:b/>
          <w:i/>
        </w:rPr>
        <w:t xml:space="preserve">Бюджетное учреждение </w:t>
      </w:r>
      <w:r>
        <w:rPr>
          <w:rStyle w:val="HMSpisok10-1"/>
        </w:rPr>
        <w:t>или</w:t>
      </w:r>
      <w:r>
        <w:rPr>
          <w:rStyle w:val="HMSpisok10-1"/>
          <w:b/>
          <w:i/>
        </w:rPr>
        <w:t xml:space="preserve"> Автономное учреждение</w:t>
      </w:r>
      <w:r>
        <w:rPr>
          <w:rStyle w:val="HMSpisok10-1"/>
        </w:rPr>
        <w:t xml:space="preserve">. 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</w:t>
      </w:r>
      <w:r>
        <w:rPr>
          <w:rStyle w:val="HMSpisok10-1"/>
        </w:rPr>
        <w:t>окумент.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КОКС были изменены относительно Извещения – </w:t>
      </w:r>
      <w:r>
        <w:rPr>
          <w:rStyle w:val="HMSpisok10-1"/>
        </w:rPr>
        <w:t>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КБК были изменены относительно Извещения и у заказчика контракта в справочнике </w:t>
      </w:r>
      <w:r>
        <w:rPr>
          <w:rStyle w:val="HMSpisok10-1"/>
          <w:i/>
        </w:rPr>
        <w:t>Организации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 поле</w:t>
      </w:r>
      <w:r>
        <w:rPr>
          <w:rStyle w:val="HMSpisok10-1"/>
          <w:b/>
        </w:rPr>
        <w:t xml:space="preserve"> Тип организации ЕИ</w:t>
      </w:r>
      <w:r>
        <w:rPr>
          <w:rStyle w:val="HMSpisok10-1"/>
          <w:b/>
        </w:rPr>
        <w:t>С</w:t>
      </w:r>
      <w:r>
        <w:rPr>
          <w:rStyle w:val="HMSpisok10-1"/>
        </w:rPr>
        <w:t xml:space="preserve"> указан тип</w:t>
      </w:r>
      <w:r>
        <w:rPr>
          <w:rStyle w:val="HMSpisok10-1"/>
          <w:i/>
        </w:rPr>
        <w:t xml:space="preserve"> 03 – Бюджетное учреждение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05 – Унитарное предприятие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10 – Автономное учреждение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или </w:t>
      </w:r>
      <w:r>
        <w:rPr>
          <w:rStyle w:val="HMSpisok10-1"/>
          <w:i/>
        </w:rPr>
        <w:t xml:space="preserve">20 – Иное юридическое лицо. </w:t>
      </w:r>
      <w:r>
        <w:rPr>
          <w:rStyle w:val="HMSpisok10-1"/>
        </w:rPr>
        <w:t xml:space="preserve">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793E41" w:rsidRDefault="004E5E54">
      <w:pPr>
        <w:pStyle w:val="2"/>
      </w:pPr>
      <w:bookmarkStart w:id="81" w:name="Zakladka_Izmenenie_kontrakta"/>
      <w:bookmarkStart w:id="82" w:name="_Toc106619394"/>
      <w:r>
        <w:t>Закладка «Изменения»</w:t>
      </w:r>
      <w:bookmarkEnd w:id="81"/>
      <w:bookmarkEnd w:id="82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Изменения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83" style="width:481.5pt;height:26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90900"/>
                        <wp:effectExtent l="0" t="0" r="0" b="0"/>
                        <wp:docPr id="63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zakladka-izmenenie-kontrakta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9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Закладка «Изменения»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закладке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Версия сведений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версия сведений о документе.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регистрации изменений в реестре контрактов</w:t>
      </w:r>
      <w:r>
        <w:rPr>
          <w:rStyle w:val="HMSpisok10-1"/>
        </w:rPr>
        <w:t xml:space="preserve"> – отобража</w:t>
      </w:r>
      <w:r>
        <w:rPr>
          <w:rStyle w:val="HMSpisok10-1"/>
        </w:rPr>
        <w:t>ется дата регистрации изменений в реестре.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изменений условий контракта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указывается причина изменений в соответствии с </w:t>
      </w:r>
      <w:r>
        <w:rPr>
          <w:rStyle w:val="HMSpisok10-1"/>
          <w:i/>
        </w:rPr>
        <w:t>приказом Минфина РФ от 24.11.2014 N 136н (ред. от 31.01.2017)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документа, являющегося основанием изменения условий </w:t>
      </w:r>
      <w:r>
        <w:rPr>
          <w:rStyle w:val="HMSpisok10-1"/>
          <w:b/>
        </w:rPr>
        <w:t>контракта</w:t>
      </w:r>
      <w:r>
        <w:rPr>
          <w:rStyle w:val="HMSpisok10-1"/>
        </w:rPr>
        <w:t xml:space="preserve"> – указывается документ основания причины изменений в соответствии с </w:t>
      </w:r>
      <w:r>
        <w:rPr>
          <w:rStyle w:val="HMSpisok10-1"/>
          <w:i/>
        </w:rPr>
        <w:t>приказом Минфина РФ от 24.11.2014 N 136н (ред. от 31.01.2017)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документа, являющегося основанием для изменений</w:t>
      </w:r>
      <w:r>
        <w:rPr>
          <w:rStyle w:val="HMSpisok10-1"/>
        </w:rPr>
        <w:t xml:space="preserve"> – вручную вводятся дата и наименование документа-основани</w:t>
      </w:r>
      <w:r>
        <w:rPr>
          <w:rStyle w:val="HMSpisok10-1"/>
        </w:rPr>
        <w:t>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при формировании информации о реквизитах документа-основания указывается дата документа-основания.</w:t>
      </w:r>
    </w:p>
    <w:p w:rsidR="00793E41" w:rsidRDefault="004E5E54">
      <w:pPr>
        <w:pStyle w:val="HMSpisok10-20"/>
        <w:numPr>
          <w:ilvl w:val="0"/>
          <w:numId w:val="13"/>
        </w:numPr>
      </w:pPr>
      <w:r>
        <w:rPr>
          <w:rStyle w:val="HMSpisok10-1"/>
          <w:b/>
        </w:rPr>
        <w:t>Сведения об изменении существенных условий контракта</w:t>
      </w:r>
      <w:r>
        <w:rPr>
          <w:rStyle w:val="HMSpisok10-1"/>
        </w:rPr>
        <w:t xml:space="preserve"> – вручную вводятся необходимые сведения.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Ниже отображается список </w:t>
      </w:r>
      <w:r>
        <w:rPr>
          <w:rStyle w:val="HMComment"/>
          <w:i/>
        </w:rPr>
        <w:t>Информация об опла</w:t>
      </w:r>
      <w:r>
        <w:rPr>
          <w:rStyle w:val="HMComment"/>
          <w:i/>
        </w:rPr>
        <w:t>те заказчиком или поставщиком (подрядчиком, исполнителем) суммы фактически понесенного ущерба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4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93E41" w:rsidRDefault="004E5E54">
      <w:pPr>
        <w:pStyle w:val="HMImageCaption0"/>
      </w:pPr>
      <w:r>
        <w:pict>
          <v:shape id="_x0000_s1082" style="width:287.25pt;height:14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48075" cy="1781175"/>
                        <wp:effectExtent l="0" t="0" r="0" b="0"/>
                        <wp:docPr id="65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zakladka-izmenenie-kontrakta-novyi-platejnyi-dokument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8075" cy="178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Редактор платежного документа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редакторе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номер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дата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  <w:b/>
        </w:rPr>
        <w:t>документа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наименование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возмещения фактически понесенного ущерба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сумма возмещения фактически понесенного ущерба. Обязательно для заполнения.</w:t>
      </w:r>
    </w:p>
    <w:p w:rsidR="00793E41" w:rsidRDefault="004E5E54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Список дос</w:t>
      </w:r>
      <w:r>
        <w:rPr>
          <w:rStyle w:val="HMPrimechaniya"/>
        </w:rPr>
        <w:t>тупен для редактирования</w:t>
      </w:r>
      <w:r>
        <w:rPr>
          <w:rStyle w:val="HMPrimechaniya"/>
        </w:rPr>
        <w:t xml:space="preserve">, </w:t>
      </w:r>
      <w:r>
        <w:rPr>
          <w:rStyle w:val="HMPrimechaniya"/>
        </w:rPr>
        <w:t xml:space="preserve">если в поле </w:t>
      </w:r>
      <w:r>
        <w:rPr>
          <w:rStyle w:val="HMPrimechaniya"/>
          <w:b/>
        </w:rPr>
        <w:t>Тип изменения контракта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Изменение контракта</w:t>
      </w:r>
      <w:r>
        <w:rPr>
          <w:rStyle w:val="HMPrimechaniya"/>
        </w:rPr>
        <w:t xml:space="preserve"> </w:t>
      </w:r>
      <w:r>
        <w:rPr>
          <w:rStyle w:val="HMPrimechaniya"/>
        </w:rPr>
        <w:t xml:space="preserve">и не отображается на форме, если в документе </w:t>
      </w:r>
      <w:proofErr w:type="gramStart"/>
      <w:r>
        <w:rPr>
          <w:rStyle w:val="HMPrimechaniya"/>
        </w:rPr>
        <w:t xml:space="preserve">включен признак </w:t>
      </w:r>
      <w:r>
        <w:rPr>
          <w:rStyle w:val="HMPrimechaniya"/>
          <w:b/>
        </w:rPr>
        <w:t>Заключен</w:t>
      </w:r>
      <w:proofErr w:type="gramEnd"/>
      <w:r>
        <w:rPr>
          <w:rStyle w:val="HMPrimechaniya"/>
          <w:b/>
        </w:rPr>
        <w:t xml:space="preserve"> в соответствии с 223-ФЗ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793E41" w:rsidRDefault="004E5E54">
      <w:pPr>
        <w:pStyle w:val="1"/>
      </w:pPr>
      <w:bookmarkStart w:id="83" w:name="Prikreplenie_failov"/>
      <w:bookmarkStart w:id="84" w:name="_Toc106619395"/>
      <w:proofErr w:type="spellStart"/>
      <w:r>
        <w:lastRenderedPageBreak/>
        <w:t>Прикрепление</w:t>
      </w:r>
      <w:proofErr w:type="spellEnd"/>
      <w:r>
        <w:t xml:space="preserve"> </w:t>
      </w:r>
      <w:proofErr w:type="spellStart"/>
      <w:r>
        <w:t>файло</w:t>
      </w:r>
      <w:r>
        <w:t>в</w:t>
      </w:r>
      <w:bookmarkEnd w:id="83"/>
      <w:bookmarkEnd w:id="84"/>
      <w:proofErr w:type="spellEnd"/>
    </w:p>
    <w:p w:rsidR="00793E41" w:rsidRDefault="004E5E54">
      <w:pPr>
        <w:pStyle w:val="HMComment0"/>
      </w:pPr>
      <w:r>
        <w:rPr>
          <w:rStyle w:val="HMComment"/>
        </w:rPr>
        <w:t>После заполнения ЭД «Контракт» необходимо прикрепить файл заключенного контракта.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прикрепления файла на нижней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66" name="P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krepka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Присоединенные файлы</w:t>
      </w:r>
      <w:r>
        <w:rPr>
          <w:rStyle w:val="HMComment"/>
        </w:rPr>
        <w:t xml:space="preserve">), в открывшемся окне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295275"/>
            <wp:effectExtent l="0" t="0" r="0" b="0"/>
            <wp:docPr id="67" name="P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Присоединить ф</w:t>
      </w:r>
      <w:r>
        <w:rPr>
          <w:rStyle w:val="HMComment"/>
          <w:b/>
        </w:rPr>
        <w:t>айл…</w:t>
      </w:r>
      <w:r>
        <w:rPr>
          <w:rStyle w:val="HMComment"/>
        </w:rPr>
        <w:t>) и присоединяются необходимые документы.</w:t>
      </w:r>
    </w:p>
    <w:p w:rsidR="00793E41" w:rsidRDefault="004E5E54">
      <w:pPr>
        <w:spacing w:after="195" w:line="252" w:lineRule="auto"/>
        <w:jc w:val="center"/>
      </w:pPr>
      <w:r>
        <w:pict>
          <v:shape id="_x0000_s1081" style="width:481.5pt;height:31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62400"/>
                        <wp:effectExtent l="0" t="0" r="0" b="0"/>
                        <wp:docPr id="68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Prikreplenie-failov_T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6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Прикрепление файлов к контракту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После выбора прикрепляемого файла откроется окно, в котором необходимо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е привязывать</w:t>
      </w:r>
      <w:r>
        <w:rPr>
          <w:rStyle w:val="HMComment"/>
        </w:rPr>
        <w:t xml:space="preserve">: </w:t>
      </w:r>
    </w:p>
    <w:p w:rsidR="00793E41" w:rsidRDefault="004E5E54">
      <w:pPr>
        <w:spacing w:after="195" w:line="252" w:lineRule="auto"/>
        <w:jc w:val="center"/>
      </w:pPr>
      <w:r>
        <w:pict>
          <v:shape id="_x0000_s1080" style="width:203.25pt;height:8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1275" cy="1095375"/>
                        <wp:effectExtent l="0" t="0" r="0" b="0"/>
                        <wp:docPr id="69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Prikreplenie-failov_Privyzka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Форма привязки вложения к группе полей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После прикрепления всех </w:t>
      </w:r>
      <w:proofErr w:type="gramStart"/>
      <w:r>
        <w:rPr>
          <w:rStyle w:val="HMComment"/>
        </w:rPr>
        <w:t>файлов</w:t>
      </w:r>
      <w:proofErr w:type="gramEnd"/>
      <w:r>
        <w:rPr>
          <w:rStyle w:val="HMComment"/>
        </w:rPr>
        <w:t xml:space="preserve"> в окне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следует изменить категорию вложения файлов на категорию с кодом </w:t>
      </w:r>
      <w:r>
        <w:rPr>
          <w:rStyle w:val="HMComment"/>
          <w:i/>
        </w:rPr>
        <w:t>10</w:t>
      </w:r>
      <w:r>
        <w:rPr>
          <w:rStyle w:val="HMComment"/>
        </w:rPr>
        <w:t xml:space="preserve"> и названием </w:t>
      </w:r>
      <w:r>
        <w:rPr>
          <w:rStyle w:val="HMComment"/>
          <w:i/>
        </w:rPr>
        <w:t xml:space="preserve">«Сканированная копия </w:t>
      </w:r>
      <w:r>
        <w:rPr>
          <w:rStyle w:val="HMComment"/>
          <w:i/>
        </w:rPr>
        <w:lastRenderedPageBreak/>
        <w:t>документа»</w:t>
      </w:r>
      <w:r>
        <w:rPr>
          <w:rStyle w:val="HMComment"/>
        </w:rPr>
        <w:t>.</w:t>
      </w:r>
      <w:r>
        <w:rPr>
          <w:color w:val="000000"/>
        </w:rPr>
        <w:t xml:space="preserve"> Для изменения категории файла в контекстном меню списка файлов, вызываемом нажатием</w:t>
      </w:r>
      <w:r>
        <w:rPr>
          <w:color w:val="000000"/>
        </w:rPr>
        <w:t xml:space="preserve"> правой кнопки мыши, выбирается пункт </w:t>
      </w:r>
      <w:r>
        <w:rPr>
          <w:b/>
          <w:color w:val="000000"/>
        </w:rPr>
        <w:t xml:space="preserve">Категории </w:t>
      </w:r>
      <w:proofErr w:type="spellStart"/>
      <w:r>
        <w:rPr>
          <w:b/>
          <w:color w:val="000000"/>
        </w:rPr>
        <w:t>вложений</w:t>
      </w:r>
      <w:proofErr w:type="gramStart"/>
      <w:r>
        <w:rPr>
          <w:color w:val="000000"/>
        </w:rPr>
        <w:t>→</w:t>
      </w:r>
      <w:r>
        <w:rPr>
          <w:b/>
          <w:color w:val="000000"/>
        </w:rPr>
        <w:t>Н</w:t>
      </w:r>
      <w:proofErr w:type="gramEnd"/>
      <w:r>
        <w:rPr>
          <w:b/>
          <w:color w:val="000000"/>
        </w:rPr>
        <w:t>азначить</w:t>
      </w:r>
      <w:proofErr w:type="spellEnd"/>
      <w:r>
        <w:rPr>
          <w:color w:val="000000"/>
        </w:rPr>
        <w:t xml:space="preserve">. В открывшейся форме </w:t>
      </w:r>
      <w:r>
        <w:rPr>
          <w:i/>
          <w:color w:val="000000"/>
        </w:rPr>
        <w:t>Категории вложений</w:t>
      </w:r>
      <w:r>
        <w:rPr>
          <w:color w:val="000000"/>
        </w:rPr>
        <w:t xml:space="preserve"> указывается категория вложения </w:t>
      </w:r>
      <w:r>
        <w:rPr>
          <w:rStyle w:val="HMComment"/>
          <w:i/>
        </w:rPr>
        <w:t>10</w:t>
      </w:r>
      <w:r>
        <w:rPr>
          <w:rStyle w:val="HMComment"/>
        </w:rPr>
        <w:t xml:space="preserve"> (</w:t>
      </w:r>
      <w:r>
        <w:rPr>
          <w:rStyle w:val="HMComment"/>
          <w:i/>
        </w:rPr>
        <w:t>Сканированная копия документа</w:t>
      </w:r>
      <w:r>
        <w:rPr>
          <w:rStyle w:val="HMComment"/>
        </w:rPr>
        <w:t>)</w:t>
      </w:r>
      <w:r>
        <w:rPr>
          <w:color w:val="000000"/>
        </w:rPr>
        <w:t xml:space="preserve"> и нажимается кнопка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В</w:t>
      </w:r>
      <w:proofErr w:type="gramEnd"/>
      <w:r>
        <w:rPr>
          <w:b/>
          <w:color w:val="000000"/>
        </w:rPr>
        <w:t>ыбрать</w:t>
      </w:r>
      <w:r>
        <w:rPr>
          <w:rStyle w:val="HMComment"/>
        </w:rPr>
        <w:t>:</w:t>
      </w:r>
    </w:p>
    <w:p w:rsidR="00793E41" w:rsidRDefault="004E5E54">
      <w:pPr>
        <w:spacing w:after="195" w:line="252" w:lineRule="auto"/>
        <w:jc w:val="center"/>
      </w:pPr>
      <w:r>
        <w:pict>
          <v:shape id="_x0000_s1079" style="width:384.75pt;height:36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86325" cy="4581525"/>
                        <wp:effectExtent l="0" t="0" r="0" b="0"/>
                        <wp:docPr id="70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pr_Kategorii-vlogeniy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6325" cy="458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Форма справочника «Категории вложени</w:t>
                  </w:r>
                  <w:r>
                    <w:rPr>
                      <w:rStyle w:val="HMImageCaption"/>
                    </w:rPr>
                    <w:t>й»</w:t>
                  </w:r>
                </w:p>
              </w:txbxContent>
            </v:textbox>
          </v:shape>
        </w:pic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Все файлы с категорией «10» (Сканированная копия документа) будут направлены в составе сведений для регистрации в ЕИС.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очистки категории </w:t>
      </w:r>
      <w:r>
        <w:rPr>
          <w:color w:val="000000"/>
        </w:rPr>
        <w:t>в контекстном меню списка файлов выби</w:t>
      </w:r>
      <w:r>
        <w:rPr>
          <w:color w:val="000000"/>
        </w:rPr>
        <w:t xml:space="preserve">рается пункт </w:t>
      </w:r>
      <w:r>
        <w:rPr>
          <w:b/>
          <w:color w:val="000000"/>
        </w:rPr>
        <w:t xml:space="preserve">Категории </w:t>
      </w:r>
      <w:proofErr w:type="spellStart"/>
      <w:r>
        <w:rPr>
          <w:b/>
          <w:color w:val="000000"/>
        </w:rPr>
        <w:t>вложений</w:t>
      </w:r>
      <w:proofErr w:type="gramStart"/>
      <w:r>
        <w:rPr>
          <w:color w:val="000000"/>
        </w:rPr>
        <w:t>→</w:t>
      </w:r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>чистить</w:t>
      </w:r>
      <w:proofErr w:type="spellEnd"/>
      <w:r>
        <w:rPr>
          <w:color w:val="000000"/>
        </w:rPr>
        <w:t>.</w:t>
      </w:r>
    </w:p>
    <w:p w:rsidR="00793E41" w:rsidRDefault="004E5E54">
      <w:pPr>
        <w:pStyle w:val="HMImageCaption0"/>
      </w:pPr>
      <w:r>
        <w:pict>
          <v:shape id="_x0000_s1078" style="width:397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48250" cy="2286000"/>
                        <wp:effectExtent l="0" t="0" r="0" b="0"/>
                        <wp:docPr id="71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tegorii_vlozheniy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Контекстное меню списка файлов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В справочнике </w:t>
      </w:r>
      <w:r>
        <w:rPr>
          <w:rStyle w:val="HMComment"/>
          <w:i/>
        </w:rPr>
        <w:t>Категории вложения</w:t>
      </w:r>
      <w:r>
        <w:rPr>
          <w:rStyle w:val="HMComment"/>
        </w:rPr>
        <w:t xml:space="preserve"> также используются категории:</w:t>
      </w:r>
    </w:p>
    <w:p w:rsidR="00793E41" w:rsidRDefault="004E5E54">
      <w:pPr>
        <w:pStyle w:val="HMComment0"/>
        <w:numPr>
          <w:ilvl w:val="0"/>
          <w:numId w:val="26"/>
        </w:numPr>
      </w:pPr>
      <w:r>
        <w:rPr>
          <w:rStyle w:val="HMComment"/>
          <w:i/>
        </w:rPr>
        <w:t xml:space="preserve">Документы, являющиеся основанием </w:t>
      </w:r>
      <w:r>
        <w:rPr>
          <w:rStyle w:val="HMComment"/>
          <w:i/>
        </w:rPr>
        <w:t>изменения контракта</w:t>
      </w:r>
      <w:r>
        <w:rPr>
          <w:rStyle w:val="HMComment"/>
        </w:rPr>
        <w:t xml:space="preserve"> – если при перерегистрации выбран тип </w:t>
      </w:r>
      <w:r>
        <w:rPr>
          <w:rStyle w:val="HMComment"/>
          <w:i/>
        </w:rPr>
        <w:t>Изменение</w:t>
      </w:r>
      <w:r>
        <w:rPr>
          <w:rStyle w:val="HMComment"/>
        </w:rPr>
        <w:t>;</w:t>
      </w:r>
    </w:p>
    <w:p w:rsidR="00793E41" w:rsidRDefault="004E5E54">
      <w:pPr>
        <w:pStyle w:val="HMComment0"/>
        <w:numPr>
          <w:ilvl w:val="0"/>
          <w:numId w:val="26"/>
        </w:numPr>
      </w:pPr>
      <w:r>
        <w:rPr>
          <w:rStyle w:val="HMComment"/>
          <w:i/>
        </w:rPr>
        <w:t>Документы, подтверждающие основание заключения контракта с единственным поставщиком</w:t>
      </w:r>
      <w:r>
        <w:rPr>
          <w:rStyle w:val="HMComment"/>
        </w:rPr>
        <w:t xml:space="preserve"> – если регистрируемый контракт заключен с единственным поставщиком.</w:t>
      </w:r>
    </w:p>
    <w:p w:rsidR="00793E41" w:rsidRDefault="004E5E54">
      <w:pPr>
        <w:pStyle w:val="1"/>
      </w:pPr>
      <w:bookmarkStart w:id="85" w:name="Obrabotka_ED_Kontrakt"/>
      <w:bookmarkStart w:id="86" w:name="_Toc106619396"/>
      <w:proofErr w:type="spellStart"/>
      <w:r>
        <w:lastRenderedPageBreak/>
        <w:t>Обработка</w:t>
      </w:r>
      <w:proofErr w:type="spellEnd"/>
      <w:r>
        <w:t xml:space="preserve"> ЭД «</w:t>
      </w:r>
      <w:proofErr w:type="spellStart"/>
      <w:r>
        <w:t>Контракт</w:t>
      </w:r>
      <w:proofErr w:type="spellEnd"/>
      <w:r>
        <w:t>»</w:t>
      </w:r>
      <w:bookmarkEnd w:id="85"/>
      <w:bookmarkEnd w:id="86"/>
    </w:p>
    <w:p w:rsidR="00793E41" w:rsidRDefault="004E5E54">
      <w:pPr>
        <w:pStyle w:val="HMComment0"/>
      </w:pPr>
      <w:r>
        <w:rPr>
          <w:rStyle w:val="HMComment"/>
        </w:rPr>
        <w:t xml:space="preserve">Для обработки ЭД «Контракт»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выполняется одно из действий: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Подписать и обработать</w:t>
      </w:r>
      <w:r>
        <w:rPr>
          <w:rStyle w:val="HMSpisok10-1"/>
        </w:rPr>
        <w:t xml:space="preserve"> – в результате успешного выполнения действия ЭД «Контракт» переходит на статус </w:t>
      </w:r>
      <w:r>
        <w:rPr>
          <w:rStyle w:val="HMSpisok10-1"/>
          <w:i/>
        </w:rPr>
        <w:t>«Экспертиза»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«Экспертиза РБС»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Направить на контроль</w:t>
      </w:r>
      <w:r>
        <w:rPr>
          <w:rStyle w:val="HMSpisok10-1"/>
        </w:rPr>
        <w:t xml:space="preserve"> – в результате усп</w:t>
      </w:r>
      <w:r>
        <w:rPr>
          <w:rStyle w:val="HMSpisok10-1"/>
        </w:rPr>
        <w:t xml:space="preserve">ешного выполнения действия ЭД «Контракт» переходит на статус </w:t>
      </w:r>
      <w:r>
        <w:rPr>
          <w:rStyle w:val="HMSpisok10-1"/>
          <w:i/>
        </w:rPr>
        <w:t>«Экспертиза»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«Экспертиза РБС»</w:t>
      </w:r>
      <w:r>
        <w:rPr>
          <w:rStyle w:val="HMSpisok10-1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Действие выполняется, если для пользователя не настроена функциональная роль, предназначенная для работы с ЭП.</w:t>
      </w:r>
    </w:p>
    <w:p w:rsidR="00793E41" w:rsidRDefault="004E5E54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огласовать</w:t>
      </w:r>
      <w:r>
        <w:rPr>
          <w:rStyle w:val="HMComment"/>
        </w:rPr>
        <w:t xml:space="preserve"> с</w:t>
      </w:r>
      <w:r>
        <w:rPr>
          <w:rStyle w:val="HMComment"/>
        </w:rPr>
        <w:t xml:space="preserve">о статуса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, если параметры </w:t>
      </w:r>
      <w:r>
        <w:rPr>
          <w:rStyle w:val="HMComment"/>
          <w:b/>
        </w:rPr>
        <w:t>Выгружать уведомление о начале контроля в СКИБ</w:t>
      </w:r>
      <w:r>
        <w:rPr>
          <w:rStyle w:val="HMComment"/>
        </w:rPr>
        <w:t>/</w:t>
      </w:r>
      <w:r>
        <w:rPr>
          <w:rStyle w:val="HMComment"/>
          <w:b/>
        </w:rPr>
        <w:t>выгружать сведения об объекте контроля в СКИБ перед выгрузкой в ЕИС</w:t>
      </w:r>
      <w:r>
        <w:rPr>
          <w:rStyle w:val="HMComment"/>
        </w:rPr>
        <w:t xml:space="preserve"> и </w:t>
      </w:r>
      <w:r>
        <w:rPr>
          <w:rStyle w:val="HMComment"/>
          <w:b/>
        </w:rPr>
        <w:t>Выгружать информацию о проекте контракта</w:t>
      </w:r>
      <w:r>
        <w:rPr>
          <w:rStyle w:val="HMComment"/>
        </w:rPr>
        <w:t xml:space="preserve"> включены и у заказчика в поле </w:t>
      </w:r>
      <w:r>
        <w:rPr>
          <w:rStyle w:val="HMComment"/>
          <w:b/>
        </w:rPr>
        <w:t>Контроль в сфере закупок</w:t>
      </w:r>
      <w:r>
        <w:rPr>
          <w:rStyle w:val="HMComment"/>
        </w:rPr>
        <w:t xml:space="preserve"> указ</w:t>
      </w:r>
      <w:r>
        <w:rPr>
          <w:rStyle w:val="HMComment"/>
        </w:rPr>
        <w:t xml:space="preserve">ано значение, отличное от </w:t>
      </w:r>
      <w:r>
        <w:rPr>
          <w:rStyle w:val="HMComment"/>
          <w:i/>
        </w:rPr>
        <w:t>Передан в Федеральное казначейство</w:t>
      </w:r>
      <w:r>
        <w:rPr>
          <w:rStyle w:val="HMComment"/>
        </w:rPr>
        <w:t xml:space="preserve">, то при прохождении необходимых контролей документ выгружается в СКИБ и переходит на статус </w:t>
      </w:r>
      <w:r>
        <w:rPr>
          <w:rStyle w:val="HMComment"/>
          <w:i/>
        </w:rPr>
        <w:t>«</w:t>
      </w:r>
      <w:r>
        <w:rPr>
          <w:rStyle w:val="HMComment"/>
          <w:i/>
        </w:rPr>
        <w:t>Проект контракта отправлен в ФО»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 xml:space="preserve">тправить сведения в ЕИС </w:t>
      </w: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«Согласо</w:t>
      </w:r>
      <w:r>
        <w:rPr>
          <w:rStyle w:val="HMComment"/>
          <w:i/>
        </w:rPr>
        <w:t>ван»</w:t>
      </w:r>
      <w:r>
        <w:rPr>
          <w:rStyle w:val="HMComment"/>
        </w:rPr>
        <w:t>,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если параметры </w:t>
      </w:r>
      <w:r>
        <w:rPr>
          <w:rStyle w:val="HMComment"/>
          <w:b/>
        </w:rPr>
        <w:t>Выгружать уведомление о начале контроля в СКИБ</w:t>
      </w:r>
      <w:r>
        <w:rPr>
          <w:rStyle w:val="HMComment"/>
        </w:rPr>
        <w:t>/</w:t>
      </w:r>
      <w:r>
        <w:rPr>
          <w:rStyle w:val="HMComment"/>
          <w:b/>
        </w:rPr>
        <w:t>выгружать сведения об объекте контроля в СКИБ перед выгрузкой в ЕИС</w:t>
      </w:r>
      <w:r>
        <w:rPr>
          <w:rStyle w:val="HMComment"/>
        </w:rPr>
        <w:t xml:space="preserve"> и </w:t>
      </w:r>
      <w:r>
        <w:rPr>
          <w:rStyle w:val="HMComment"/>
          <w:b/>
        </w:rPr>
        <w:t>Выгружать информацию о проекте контракта</w:t>
      </w:r>
      <w:r>
        <w:rPr>
          <w:rStyle w:val="HMComment"/>
        </w:rPr>
        <w:t xml:space="preserve"> включены</w:t>
      </w:r>
      <w:r>
        <w:rPr>
          <w:rStyle w:val="HMNormal"/>
          <w:sz w:val="20"/>
          <w:shd w:val="clear" w:color="auto" w:fill="FFFFFF"/>
        </w:rPr>
        <w:t xml:space="preserve">, </w:t>
      </w:r>
      <w:r>
        <w:rPr>
          <w:rStyle w:val="HMComment"/>
        </w:rPr>
        <w:t>то контракт отправляется на контроль в СКИБ. После прохождения конт</w:t>
      </w:r>
      <w:r>
        <w:rPr>
          <w:rStyle w:val="HMComment"/>
        </w:rPr>
        <w:t xml:space="preserve">роля в СКИБ извещение автоматически выгружается в </w:t>
      </w:r>
      <w:proofErr w:type="gramStart"/>
      <w:r>
        <w:rPr>
          <w:rStyle w:val="HMComment"/>
        </w:rPr>
        <w:t>ЕИС</w:t>
      </w:r>
      <w:proofErr w:type="gramEnd"/>
      <w:r>
        <w:rPr>
          <w:rStyle w:val="HMComment"/>
        </w:rPr>
        <w:t xml:space="preserve"> и документ переходит на статус </w:t>
      </w:r>
      <w:r>
        <w:rPr>
          <w:rStyle w:val="HMComment"/>
          <w:i/>
        </w:rPr>
        <w:t>«Сведения отправлены в ЕИС»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 xml:space="preserve">тправить в СКИБ </w:t>
      </w:r>
      <w:r>
        <w:rPr>
          <w:rStyle w:val="HMComment"/>
        </w:rPr>
        <w:t xml:space="preserve">со статусов </w:t>
      </w:r>
      <w:r>
        <w:rPr>
          <w:rStyle w:val="HMComment"/>
          <w:i/>
        </w:rPr>
        <w:t>«Согласован»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«Сведения зарегистрированы в ЕИС»</w:t>
      </w:r>
      <w:r>
        <w:rPr>
          <w:rStyle w:val="HMComment"/>
        </w:rPr>
        <w:t xml:space="preserve">, если параметр </w:t>
      </w:r>
      <w:r>
        <w:rPr>
          <w:rStyle w:val="HMComment"/>
          <w:b/>
        </w:rPr>
        <w:t xml:space="preserve">Осуществлять контроль в СКИБ контрактов унитарных предприятий </w:t>
      </w:r>
      <w:r>
        <w:rPr>
          <w:rStyle w:val="HMComment"/>
        </w:rPr>
        <w:t xml:space="preserve">включен, </w:t>
      </w:r>
      <w:r>
        <w:rPr>
          <w:rStyle w:val="HMComment"/>
        </w:rPr>
        <w:t xml:space="preserve">выгружаются ЭД «Контракт», содержащие в качестве бюджетополучателей в графике оплаты организации, обладающие ролью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>. Если параметр выключен, ЭД «Контракт», содержащ</w:t>
      </w:r>
      <w:r>
        <w:rPr>
          <w:rStyle w:val="HMComment"/>
        </w:rPr>
        <w:t xml:space="preserve">ие в качестве бюджетополучателей в графике оплаты организации с ролью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 xml:space="preserve">, в СКИБ не выгружаются. Если только части организаций в графике оплаты присвоена роль </w:t>
      </w:r>
      <w:r>
        <w:rPr>
          <w:rStyle w:val="HMComment"/>
          <w:i/>
        </w:rPr>
        <w:t>Унитарное предприятие</w:t>
      </w:r>
      <w:r>
        <w:rPr>
          <w:rStyle w:val="HMComment"/>
        </w:rPr>
        <w:t>, при выгрузке контрактов информация по строкам не выгруж</w:t>
      </w:r>
      <w:r>
        <w:rPr>
          <w:rStyle w:val="HMComment"/>
        </w:rPr>
        <w:t>ается.</w:t>
      </w:r>
    </w:p>
    <w:p w:rsidR="00793E41" w:rsidRDefault="004E5E54">
      <w:pPr>
        <w:pStyle w:val="1"/>
      </w:pPr>
      <w:bookmarkStart w:id="87" w:name="_Toc106619397"/>
      <w:proofErr w:type="spellStart"/>
      <w:r>
        <w:lastRenderedPageBreak/>
        <w:t>Отказ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заключения</w:t>
      </w:r>
      <w:proofErr w:type="spellEnd"/>
      <w:r>
        <w:t xml:space="preserve"> </w:t>
      </w:r>
      <w:proofErr w:type="spellStart"/>
      <w:r>
        <w:t>контракта</w:t>
      </w:r>
      <w:bookmarkEnd w:id="87"/>
      <w:proofErr w:type="spellEnd"/>
    </w:p>
    <w:p w:rsidR="00793E41" w:rsidRDefault="004E5E54">
      <w:pPr>
        <w:pStyle w:val="2"/>
      </w:pPr>
      <w:bookmarkStart w:id="88" w:name="Po_resheniyu_zakazchika"/>
      <w:bookmarkStart w:id="89" w:name="_Toc106619398"/>
      <w:r>
        <w:t>По решению заказчика</w:t>
      </w:r>
      <w:bookmarkEnd w:id="88"/>
      <w:bookmarkEnd w:id="89"/>
    </w:p>
    <w:p w:rsidR="00793E41" w:rsidRDefault="004E5E54">
      <w:pPr>
        <w:pStyle w:val="HMComment0"/>
      </w:pPr>
      <w:r>
        <w:rPr>
          <w:rStyle w:val="HMComment"/>
        </w:rPr>
        <w:t xml:space="preserve">В случаях, предусмотренных 44-ФЗ, заказчик имеет право не заключать контракт. При принятии заказчиком решения о </w:t>
      </w:r>
      <w:proofErr w:type="spellStart"/>
      <w:r>
        <w:rPr>
          <w:rStyle w:val="HMComment"/>
        </w:rPr>
        <w:t>незаключении</w:t>
      </w:r>
      <w:proofErr w:type="spellEnd"/>
      <w:r>
        <w:rPr>
          <w:rStyle w:val="HMComment"/>
        </w:rPr>
        <w:t xml:space="preserve"> контракта с поставщиком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«Контракт»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>/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</w:t>
      </w:r>
      <w:r>
        <w:rPr>
          <w:rStyle w:val="HMComment"/>
        </w:rPr>
        <w:t xml:space="preserve">ходимо выполнить действие </w:t>
      </w:r>
      <w:r>
        <w:rPr>
          <w:rStyle w:val="HMComment"/>
          <w:b/>
        </w:rPr>
        <w:t>Отказ заказчика</w:t>
      </w:r>
      <w:r>
        <w:rPr>
          <w:rStyle w:val="HMComment"/>
        </w:rPr>
        <w:t xml:space="preserve"> и подтвердить выполнение действия.</w:t>
      </w:r>
    </w:p>
    <w:p w:rsidR="00793E41" w:rsidRDefault="004E5E54">
      <w:pPr>
        <w:pStyle w:val="HMComment0"/>
      </w:pPr>
      <w:r>
        <w:rPr>
          <w:rStyle w:val="HMComment"/>
        </w:rPr>
        <w:t xml:space="preserve">В открывшейся форме </w:t>
      </w:r>
      <w:r>
        <w:rPr>
          <w:rStyle w:val="HMComment"/>
          <w:i/>
        </w:rPr>
        <w:t>Информация об отказе от заключения контракта</w:t>
      </w:r>
      <w:r>
        <w:rPr>
          <w:rStyle w:val="HMComment"/>
        </w:rPr>
        <w:t xml:space="preserve"> следует заполнить поля:</w:t>
      </w:r>
    </w:p>
    <w:p w:rsidR="00793E41" w:rsidRDefault="004E5E54">
      <w:pPr>
        <w:pStyle w:val="HMImageCaption0"/>
      </w:pPr>
      <w:r>
        <w:pict>
          <v:shape id="_x0000_s1077" style="width:381pt;height:41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38700" cy="5229225"/>
                        <wp:effectExtent l="0" t="0" r="0" b="0"/>
                        <wp:docPr id="72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nfo-ob-otkaze-zakazchika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38700" cy="522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Заполнение формы «Информация об отказе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 заказчика о принятии решения об отказе от заключения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Дата составления протокола</w:t>
      </w:r>
      <w:r>
        <w:rPr>
          <w:rStyle w:val="HMSpisok10-1"/>
        </w:rPr>
        <w:t xml:space="preserve"> – вручную вводится дата и время составления протокола.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</w:t>
      </w:r>
      <w:r>
        <w:rPr>
          <w:rStyle w:val="HMSpisok10-1"/>
          <w:b/>
        </w:rPr>
        <w:t>а подписания протокола</w:t>
      </w:r>
      <w:r>
        <w:rPr>
          <w:rStyle w:val="HMSpisok10-1"/>
        </w:rPr>
        <w:t xml:space="preserve"> – вручную вводится дата подписания.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протокола</w:t>
      </w:r>
      <w:r>
        <w:rPr>
          <w:rStyle w:val="HMSpisok10-1"/>
        </w:rPr>
        <w:t xml:space="preserve"> – вручную вводится дата публикации.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составления протокола</w:t>
      </w:r>
      <w:r>
        <w:rPr>
          <w:rStyle w:val="HMSpisok10-1"/>
        </w:rPr>
        <w:t xml:space="preserve"> – если поле не заполнено, оно заполняется значением местонахождения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из организац</w:t>
      </w:r>
      <w:r>
        <w:rPr>
          <w:rStyle w:val="HMSpisok10-1"/>
        </w:rPr>
        <w:t>ии заказчика.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отказа от заключения контракта</w:t>
      </w:r>
      <w:r>
        <w:rPr>
          <w:rStyle w:val="HMSpisok10-1"/>
        </w:rPr>
        <w:t xml:space="preserve"> – указывается основание отказа.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документов, подтверждающих отказ от заключения контракта</w:t>
      </w:r>
      <w:r>
        <w:rPr>
          <w:rStyle w:val="HMSpisok10-1"/>
        </w:rPr>
        <w:t xml:space="preserve"> – вручную вводятся реквизиты соответствующих документов.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Факт-основание для принятия решения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основание для принятия решения об отказе от заключения.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После сохранения в базу данных результатов заполнения формы </w:t>
      </w:r>
      <w:r>
        <w:rPr>
          <w:rStyle w:val="HMComment"/>
          <w:i/>
        </w:rPr>
        <w:t>Информация об отказе от заключения контракта</w:t>
      </w:r>
      <w:r>
        <w:rPr>
          <w:rStyle w:val="HMComment"/>
        </w:rPr>
        <w:t xml:space="preserve"> автоматически формируется ЭД «Извещение», которое необходимо опубликовать в ЕИС после загрузки в личный кабинет заказчика.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связи с тем, что в составе отправляемого в ЕИС извещения отправляются файлы с категорией </w:t>
      </w:r>
      <w:r>
        <w:rPr>
          <w:rStyle w:val="HMPrimechaniya"/>
          <w:b/>
        </w:rPr>
        <w:t xml:space="preserve">Файлы в составе протокола </w:t>
      </w:r>
      <w:r>
        <w:rPr>
          <w:rStyle w:val="HMPrimechaniya"/>
          <w:b/>
        </w:rPr>
        <w:t>отказа от заключения контракта</w:t>
      </w:r>
      <w:r>
        <w:rPr>
          <w:rStyle w:val="HMPrimechaniya"/>
        </w:rPr>
        <w:t xml:space="preserve">, их необходимо приложить </w:t>
      </w:r>
      <w:proofErr w:type="gramStart"/>
      <w:r>
        <w:rPr>
          <w:rStyle w:val="HMPrimechaniya"/>
        </w:rPr>
        <w:t>к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 изменить категорию вложения на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ЭД «Контракт» последовательно изменит статусы: </w:t>
      </w:r>
      <w:r>
        <w:rPr>
          <w:rStyle w:val="HMComment"/>
          <w:i/>
        </w:rPr>
        <w:t>«Новый» → «Отправлен протокол отказа от заключ</w:t>
      </w:r>
      <w:r>
        <w:rPr>
          <w:rStyle w:val="HMComment"/>
          <w:i/>
        </w:rPr>
        <w:t>ения» → «Загружен протокол отказа от заключения» → «Отказан заказчиком».</w:t>
      </w:r>
    </w:p>
    <w:p w:rsidR="00793E41" w:rsidRDefault="004E5E54">
      <w:pPr>
        <w:pStyle w:val="HMComment0"/>
      </w:pPr>
      <w:r>
        <w:rPr>
          <w:rStyle w:val="HMComment"/>
        </w:rPr>
        <w:t>На этом обработка документа ЭД «Контракт» завершается.</w:t>
      </w:r>
    </w:p>
    <w:p w:rsidR="00793E41" w:rsidRDefault="004E5E54">
      <w:pPr>
        <w:pStyle w:val="2"/>
      </w:pPr>
      <w:bookmarkStart w:id="90" w:name="Po_resheniyu_postavshika"/>
      <w:bookmarkStart w:id="91" w:name="_Toc106619399"/>
      <w:r>
        <w:t>По решению поставщика</w:t>
      </w:r>
      <w:bookmarkEnd w:id="90"/>
      <w:bookmarkEnd w:id="91"/>
    </w:p>
    <w:p w:rsidR="00793E41" w:rsidRDefault="004E5E54">
      <w:pPr>
        <w:pStyle w:val="HMComment0"/>
      </w:pPr>
      <w:r>
        <w:rPr>
          <w:rStyle w:val="HMComment"/>
        </w:rPr>
        <w:t xml:space="preserve">В случае отказа поставщика от заключения контракта </w:t>
      </w:r>
      <w:proofErr w:type="gramStart"/>
      <w:r>
        <w:rPr>
          <w:rStyle w:val="HMComment"/>
        </w:rPr>
        <w:t>над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«Контракт»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>/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</w:t>
      </w:r>
      <w:r>
        <w:rPr>
          <w:rStyle w:val="HMComment"/>
        </w:rPr>
        <w:t xml:space="preserve">мо выполнить действие </w:t>
      </w:r>
      <w:r>
        <w:rPr>
          <w:rStyle w:val="HMComment"/>
          <w:b/>
        </w:rPr>
        <w:t>Отказ поставщика</w:t>
      </w:r>
      <w:r>
        <w:rPr>
          <w:rStyle w:val="HMComment"/>
        </w:rPr>
        <w:t xml:space="preserve"> и подтвердить выполнение действия.</w:t>
      </w:r>
    </w:p>
    <w:p w:rsidR="00793E41" w:rsidRDefault="004E5E54">
      <w:pPr>
        <w:pStyle w:val="HMComment0"/>
      </w:pPr>
      <w:r>
        <w:rPr>
          <w:rStyle w:val="HMComment"/>
        </w:rPr>
        <w:t xml:space="preserve">После заполнения открывшейся формы </w:t>
      </w:r>
      <w:r>
        <w:rPr>
          <w:rStyle w:val="HMComment"/>
          <w:i/>
        </w:rPr>
        <w:t>Информация об отказе от заключения контракта</w:t>
      </w:r>
      <w:r>
        <w:rPr>
          <w:rStyle w:val="HMComment"/>
        </w:rPr>
        <w:t xml:space="preserve"> и сохранения введенных данных автоматически формируется ЭД «Извещение», которое необходимо опубликоват</w:t>
      </w:r>
      <w:r>
        <w:rPr>
          <w:rStyle w:val="HMComment"/>
        </w:rPr>
        <w:t>ь в ЕИС после загрузки в личный кабинет заказчика.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связи с тем, что в составе отправляемого в ЕИС извещения отправляются файлы с категорией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 xml:space="preserve">, их необходимо приложить </w:t>
      </w:r>
      <w:proofErr w:type="gramStart"/>
      <w:r>
        <w:rPr>
          <w:rStyle w:val="HMPrimechaniya"/>
        </w:rPr>
        <w:t>к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 из</w:t>
      </w:r>
      <w:r>
        <w:rPr>
          <w:rStyle w:val="HMPrimechaniya"/>
        </w:rPr>
        <w:t xml:space="preserve">менить категорию вложения на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 xml:space="preserve">ЭД «Контракт» последовательно изменит статусы: </w:t>
      </w:r>
      <w:r>
        <w:rPr>
          <w:rStyle w:val="HMComment"/>
          <w:i/>
        </w:rPr>
        <w:t>«</w:t>
      </w:r>
      <w:proofErr w:type="spellStart"/>
      <w:r>
        <w:rPr>
          <w:rStyle w:val="HMComment"/>
          <w:i/>
        </w:rPr>
        <w:t>Новый»→«Отправлен</w:t>
      </w:r>
      <w:proofErr w:type="spellEnd"/>
      <w:r>
        <w:rPr>
          <w:rStyle w:val="HMComment"/>
          <w:i/>
        </w:rPr>
        <w:t xml:space="preserve"> протокол отказа от </w:t>
      </w:r>
      <w:proofErr w:type="spellStart"/>
      <w:r>
        <w:rPr>
          <w:rStyle w:val="HMComment"/>
          <w:i/>
        </w:rPr>
        <w:t>заключения»→«Загружен</w:t>
      </w:r>
      <w:proofErr w:type="spellEnd"/>
      <w:r>
        <w:rPr>
          <w:rStyle w:val="HMComment"/>
          <w:i/>
        </w:rPr>
        <w:t xml:space="preserve"> протокол отказа от </w:t>
      </w:r>
      <w:proofErr w:type="spellStart"/>
      <w:r>
        <w:rPr>
          <w:rStyle w:val="HMComment"/>
          <w:i/>
        </w:rPr>
        <w:t>заключения»→«Отказан</w:t>
      </w:r>
      <w:proofErr w:type="spellEnd"/>
      <w:r>
        <w:rPr>
          <w:rStyle w:val="HMComment"/>
          <w:i/>
        </w:rPr>
        <w:t xml:space="preserve"> поставщиком»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При пере</w:t>
      </w:r>
      <w:r>
        <w:rPr>
          <w:rStyle w:val="HMComment"/>
        </w:rPr>
        <w:t xml:space="preserve">воде ЭД «Контракт» на статус </w:t>
      </w:r>
      <w:r>
        <w:rPr>
          <w:rStyle w:val="HMComment"/>
          <w:i/>
        </w:rPr>
        <w:t>«Отказан поставщиком»</w:t>
      </w:r>
      <w:r>
        <w:rPr>
          <w:rStyle w:val="HMComment"/>
        </w:rPr>
        <w:t xml:space="preserve"> на основе решения о размещении заказа формируется ЭД «Контракт» со следующим участником процедуры. Обработка вновь созданного ЭД «Контракт» осуществляется согласно схеме обработки.</w:t>
      </w:r>
    </w:p>
    <w:p w:rsidR="00793E41" w:rsidRDefault="004E5E54">
      <w:pPr>
        <w:pStyle w:val="2"/>
      </w:pPr>
      <w:bookmarkStart w:id="92" w:name="otkaz_ot_zaklucheniy_kontrakta_1"/>
      <w:bookmarkStart w:id="93" w:name="_Toc106619400"/>
      <w:r>
        <w:t>С формированием ЭД «Прот</w:t>
      </w:r>
      <w:r>
        <w:t>окол об отказе от заключения контракта»</w:t>
      </w:r>
      <w:bookmarkEnd w:id="92"/>
      <w:bookmarkEnd w:id="93"/>
    </w:p>
    <w:p w:rsidR="00793E41" w:rsidRDefault="004E5E54">
      <w:pPr>
        <w:pStyle w:val="HMComment0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Отказ от заключения контракта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формируется ЭД «Протокол об отказе от заключения контракта»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ЭД «Контракт» переходит на статус </w:t>
      </w:r>
      <w:r>
        <w:rPr>
          <w:rStyle w:val="HMComment"/>
          <w:i/>
        </w:rPr>
        <w:t xml:space="preserve">«Формирование отказа от </w:t>
      </w:r>
      <w:r>
        <w:rPr>
          <w:rStyle w:val="HMComment"/>
          <w:i/>
        </w:rPr>
        <w:t>заключения»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Далее обработка ЭД «Контракт» осуществляется посредством обработки ЭД «Протокол об отказе от заключения контракта».</w:t>
      </w:r>
    </w:p>
    <w:p w:rsidR="00793E41" w:rsidRDefault="004E5E54">
      <w:pPr>
        <w:pStyle w:val="3"/>
        <w:spacing w:line="480" w:lineRule="auto"/>
      </w:pPr>
      <w:bookmarkStart w:id="94" w:name="formirovanie_protocola_ob_otkaze3BADC6E0"/>
      <w:bookmarkStart w:id="95" w:name="_Toc106619401"/>
      <w:r>
        <w:t>Формирование ЭД «Протокол об отказе от заключения контракта»</w:t>
      </w:r>
      <w:bookmarkEnd w:id="94"/>
      <w:bookmarkEnd w:id="95"/>
    </w:p>
    <w:p w:rsidR="00793E41" w:rsidRDefault="004E5E54">
      <w:pPr>
        <w:pStyle w:val="HMComment0"/>
      </w:pPr>
      <w:r>
        <w:rPr>
          <w:rStyle w:val="HMComment"/>
        </w:rPr>
        <w:t>ЭД «Протокол об отказе от заключения контракта» формируется при вы</w:t>
      </w:r>
      <w:r>
        <w:rPr>
          <w:rStyle w:val="HMComment"/>
        </w:rPr>
        <w:t xml:space="preserve">полнении действия </w:t>
      </w:r>
      <w:r>
        <w:rPr>
          <w:rStyle w:val="HMComment"/>
          <w:b/>
        </w:rPr>
        <w:t>Отказ от заключения контракта</w:t>
      </w:r>
      <w:r>
        <w:rPr>
          <w:rStyle w:val="HMComment"/>
        </w:rPr>
        <w:t xml:space="preserve">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«Контракт»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Список ЭД «Протокол об отказе от заключения контракта» открывается из пункта меню </w:t>
      </w:r>
      <w:r>
        <w:rPr>
          <w:rStyle w:val="HMComment"/>
          <w:b/>
        </w:rPr>
        <w:t xml:space="preserve">Исполнение </w:t>
      </w:r>
      <w:proofErr w:type="spellStart"/>
      <w:r>
        <w:rPr>
          <w:rStyle w:val="HMComment"/>
          <w:b/>
        </w:rPr>
        <w:t>заказа</w:t>
      </w:r>
      <w:r>
        <w:rPr>
          <w:rStyle w:val="HMComment"/>
        </w:rPr>
        <w:t>→</w:t>
      </w:r>
      <w:r>
        <w:rPr>
          <w:rStyle w:val="HMComment"/>
          <w:b/>
        </w:rPr>
        <w:t>Протокол</w:t>
      </w:r>
      <w:proofErr w:type="spellEnd"/>
      <w:r>
        <w:rPr>
          <w:rStyle w:val="HMComment"/>
          <w:b/>
        </w:rPr>
        <w:t xml:space="preserve"> об отказе от заключения контракта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76" style="width:481.5pt;height:229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14650"/>
                        <wp:effectExtent l="0" t="0" r="0" b="0"/>
                        <wp:docPr id="73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k_porotocol_ob_otkaze_ot_zaklucheniy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14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Список Э</w:t>
                  </w:r>
                  <w:r>
                    <w:rPr>
                      <w:rStyle w:val="HMImageCaption"/>
                    </w:rPr>
                    <w:t>Д «Протокол об отказе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Для просмотра или редактирования ЭД «Протокол об отказе от заключения контракта»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4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), на экране появится </w:t>
      </w:r>
      <w:r>
        <w:rPr>
          <w:rStyle w:val="HMComment"/>
        </w:rPr>
        <w:t>форма:</w:t>
      </w:r>
    </w:p>
    <w:p w:rsidR="00793E41" w:rsidRDefault="004E5E54">
      <w:pPr>
        <w:pStyle w:val="HMImageCaption0"/>
      </w:pPr>
      <w:r>
        <w:pict>
          <v:shape id="_x0000_s1075" style="width:481.5pt;height:26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305175"/>
                        <wp:effectExtent l="0" t="0" r="0" b="0"/>
                        <wp:docPr id="75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rotocola_ob_otkaze_ot_zaklucheniy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305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Вид формы ЭД «Протокол об отказе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заголовочной части документа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протокола. Заполняется автоматически при создании документа в соответствии с генератором номеров.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признак выгрузки ЭД в ЕИС.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составления протокола. </w:t>
      </w:r>
      <w:proofErr w:type="spellStart"/>
      <w:r>
        <w:rPr>
          <w:rStyle w:val="HMSpisok10-1"/>
        </w:rPr>
        <w:t>Ззаполняется</w:t>
      </w:r>
      <w:proofErr w:type="spellEnd"/>
      <w:r>
        <w:rPr>
          <w:rStyle w:val="HMSpisok10-1"/>
        </w:rPr>
        <w:t xml:space="preserve"> автом</w:t>
      </w:r>
      <w:r>
        <w:rPr>
          <w:rStyle w:val="HMSpisok10-1"/>
        </w:rPr>
        <w:t>атически при создании документа.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указывается дата подписания протокола. </w:t>
      </w:r>
      <w:proofErr w:type="spellStart"/>
      <w:r>
        <w:rPr>
          <w:rStyle w:val="HMSpisok10-1"/>
        </w:rPr>
        <w:t>Ззаполняется</w:t>
      </w:r>
      <w:proofErr w:type="spellEnd"/>
      <w:r>
        <w:rPr>
          <w:rStyle w:val="HMSpisok10-1"/>
        </w:rPr>
        <w:t xml:space="preserve"> автоматически при создании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Место составления протокола</w:t>
      </w:r>
      <w:r>
        <w:rPr>
          <w:rStyle w:val="HMSpisok10-1"/>
        </w:rPr>
        <w:t xml:space="preserve"> – вручную вводится адрес места составления протокола. Заполняется автоматичес</w:t>
      </w:r>
      <w:r>
        <w:rPr>
          <w:rStyle w:val="HMSpisok10-1"/>
        </w:rPr>
        <w:t xml:space="preserve">ки при создании документа значением места нахождения организации заказчика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793E41" w:rsidRDefault="00793E41">
      <w:pPr>
        <w:pStyle w:val="HMComment0"/>
      </w:pPr>
    </w:p>
    <w:p w:rsidR="00793E41" w:rsidRDefault="004E5E54">
      <w:pPr>
        <w:pStyle w:val="HMComment0"/>
      </w:pPr>
      <w:r>
        <w:rPr>
          <w:rStyle w:val="HMComment"/>
        </w:rPr>
        <w:t xml:space="preserve">Также на форме содержатся закладки </w:t>
      </w:r>
      <w:hyperlink w:anchor="zakladka_otkaz_ot_zaklucheniy_kontrakta">
        <w:r>
          <w:rPr>
            <w:rStyle w:val="HMComment"/>
            <w:color w:val="0000FF"/>
            <w:u w:val="single"/>
          </w:rPr>
          <w:t>Отказ от заключения контракта</w:t>
        </w:r>
      </w:hyperlink>
      <w:r>
        <w:rPr>
          <w:rStyle w:val="HMComment"/>
        </w:rPr>
        <w:t xml:space="preserve">, </w:t>
      </w:r>
      <w:hyperlink w:anchor="zakladka_informaciy_o_vnesenii_izmeneniy">
        <w:r>
          <w:rPr>
            <w:rStyle w:val="HMComment"/>
            <w:color w:val="0000FF"/>
            <w:u w:val="single"/>
          </w:rPr>
          <w:t>Информация о внесении изменений</w:t>
        </w:r>
      </w:hyperlink>
      <w:r>
        <w:rPr>
          <w:rStyle w:val="HMComment"/>
        </w:rPr>
        <w:t xml:space="preserve">, </w:t>
      </w:r>
      <w:hyperlink w:anchor="zakladka_informaciy_ob_otmene_pr2C094FBC">
        <w:r>
          <w:rPr>
            <w:rStyle w:val="HMComment"/>
            <w:color w:val="0000FF"/>
            <w:u w:val="single"/>
          </w:rPr>
          <w:t>Информация об отмене протокола</w:t>
        </w:r>
      </w:hyperlink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96" w:name="zakladka_otkaz_ot_zaklucheniy_kontrakta"/>
      <w:bookmarkStart w:id="97" w:name="_Toc106619402"/>
      <w:r>
        <w:t>Закладке «Отказ от заключения контракта»</w:t>
      </w:r>
      <w:bookmarkEnd w:id="96"/>
      <w:bookmarkEnd w:id="97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Отказ от заключения контракта</w:t>
      </w:r>
      <w:r>
        <w:rPr>
          <w:rStyle w:val="HMComment"/>
        </w:rPr>
        <w:t xml:space="preserve"> содерж</w:t>
      </w:r>
      <w:r>
        <w:rPr>
          <w:rStyle w:val="HMComment"/>
        </w:rPr>
        <w:t>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p_otkaz_ot_zaklucheniy_kontrakta">
        <w:r>
          <w:rPr>
            <w:rStyle w:val="HMSpisok12"/>
            <w:color w:val="0000FF"/>
            <w:u w:val="single"/>
          </w:rPr>
          <w:t>Отказ от заключения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p_kontragent">
        <w:r>
          <w:rPr>
            <w:rStyle w:val="HMSpisok12"/>
            <w:color w:val="0000FF"/>
            <w:u w:val="single"/>
          </w:rPr>
          <w:t>Контрагент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p_document_osnovanie">
        <w:r>
          <w:rPr>
            <w:rStyle w:val="HMSpisok12"/>
            <w:color w:val="0000FF"/>
            <w:u w:val="single"/>
          </w:rPr>
          <w:t>Документ-основание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p_informaciy_o_komissii">
        <w:r>
          <w:rPr>
            <w:rStyle w:val="HMSpisok12"/>
            <w:color w:val="0000FF"/>
            <w:u w:val="single"/>
          </w:rPr>
          <w:t>Информация о комиссии</w:t>
        </w:r>
      </w:hyperlink>
      <w:r>
        <w:rPr>
          <w:rStyle w:val="HMSpisok12"/>
        </w:rPr>
        <w:t>.</w:t>
      </w:r>
    </w:p>
    <w:p w:rsidR="00793E41" w:rsidRDefault="004E5E54">
      <w:pPr>
        <w:pStyle w:val="5"/>
        <w:spacing w:line="480" w:lineRule="auto"/>
      </w:pPr>
      <w:bookmarkStart w:id="98" w:name="gp_otkaz_ot_zaklucheniy_kontrakta"/>
      <w:r>
        <w:t>Группа полей «Отказ от заключения контракта»</w:t>
      </w:r>
      <w:bookmarkEnd w:id="98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Отказ от заключения контракта </w:t>
      </w:r>
      <w:r>
        <w:rPr>
          <w:rStyle w:val="HMComment"/>
        </w:rPr>
        <w:t>имеет вид:</w:t>
      </w:r>
    </w:p>
    <w:p w:rsidR="00793E41" w:rsidRDefault="004E5E54">
      <w:pPr>
        <w:pStyle w:val="HMImageCaption0"/>
      </w:pPr>
      <w:r>
        <w:pict>
          <v:shape id="_x0000_s1074" style="width:481.5pt;height: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7200"/>
                        <wp:effectExtent l="0" t="0" r="0" b="0"/>
                        <wp:docPr id="76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uklonenie_ot_zaklucheniy_kontrakta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Вид группы полей «Уклонение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документ в ЕИС</w:t>
      </w:r>
      <w:r>
        <w:rPr>
          <w:rStyle w:val="HMSpisok10-1"/>
        </w:rPr>
        <w:t xml:space="preserve"> – указывается организация, размещающая ЭД в ЕИС.</w:t>
      </w:r>
    </w:p>
    <w:p w:rsidR="00793E41" w:rsidRDefault="004E5E54">
      <w:pPr>
        <w:pStyle w:val="HMdopstrokapolya0"/>
      </w:pPr>
      <w:r>
        <w:rPr>
          <w:rStyle w:val="HMdopstrokapolya"/>
        </w:rPr>
        <w:t>Автоматически заполняется названием организации пользователя, создающего протокол. Обязат</w:t>
      </w:r>
      <w:r>
        <w:rPr>
          <w:rStyle w:val="HMdopstrokapolya"/>
        </w:rPr>
        <w:t>ельно для заполнения.</w:t>
      </w:r>
    </w:p>
    <w:p w:rsidR="00793E41" w:rsidRDefault="004E5E5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указывается роль организации. Автоматически заполняется ролью выбранной организации. Если организации присвоено несколько ролей, заполняется первой ролью в списке. Остальные роли доступны в раскрывающемся списке.</w:t>
      </w:r>
      <w:r>
        <w:rPr>
          <w:rStyle w:val="HMdopstrokapolya"/>
        </w:rPr>
        <w:t xml:space="preserve"> Обязательно для заполнения.</w:t>
      </w:r>
    </w:p>
    <w:p w:rsidR="00793E41" w:rsidRDefault="004E5E54">
      <w:pPr>
        <w:pStyle w:val="5"/>
        <w:spacing w:line="480" w:lineRule="auto"/>
      </w:pPr>
      <w:bookmarkStart w:id="99" w:name="gp_kontragent"/>
      <w:r>
        <w:t>Группа полей</w:t>
      </w:r>
      <w:r>
        <w:t xml:space="preserve"> «Контрагент»</w:t>
      </w:r>
      <w:bookmarkEnd w:id="99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Контрагент </w:t>
      </w:r>
      <w:r>
        <w:rPr>
          <w:rStyle w:val="HMComment"/>
        </w:rPr>
        <w:t>имеет вид:</w:t>
      </w:r>
    </w:p>
    <w:p w:rsidR="00793E41" w:rsidRDefault="004E5E54">
      <w:pPr>
        <w:pStyle w:val="HMImageCaption0"/>
      </w:pPr>
      <w:r>
        <w:pict>
          <v:shape id="_x0000_s1073" style="width:481.5pt;height:27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33775"/>
                        <wp:effectExtent l="0" t="0" r="0" b="0"/>
                        <wp:docPr id="77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kontragent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3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Вид группы полей «Контрагент»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– вручную вводится номер заявки. Заполняется автома</w:t>
      </w:r>
      <w:r>
        <w:rPr>
          <w:rStyle w:val="HMSpisok10-1"/>
        </w:rPr>
        <w:t xml:space="preserve">тически при создании документа значением поля </w:t>
      </w: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«Контракт», на основании которого формируется ЭД «Протокол признания участника уклонившимся от заключения контракта».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– указывается дата </w:t>
      </w:r>
      <w:r>
        <w:rPr>
          <w:rStyle w:val="HMSpisok10-1"/>
        </w:rPr>
        <w:t xml:space="preserve">и время подачи заявки. Заполняется автоматически при создании документа значением поля </w:t>
      </w: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«Контракт», на основании которого формируется ЭД «Протокол признания участника уклонившимся от заключения контракта».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 Обязательно для запо</w:t>
      </w:r>
      <w:r>
        <w:rPr>
          <w:rStyle w:val="HMSpisok10-1"/>
        </w:rPr>
        <w:t>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указывается статус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Статус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вручную вводится идентификационный номер налогоплательщика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ИНН контрагента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«Контракт», на основании которого формируется ЭД «Протокол признания участника уклон</w:t>
      </w:r>
      <w:r>
        <w:rPr>
          <w:rStyle w:val="HMSpisok10-1"/>
        </w:rPr>
        <w:t>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793E41" w:rsidRDefault="004E5E54">
      <w:pPr>
        <w:pStyle w:val="HMdopstrokapolya0"/>
      </w:pPr>
      <w:r>
        <w:rPr>
          <w:rStyle w:val="HMdopstrokapolya"/>
        </w:rPr>
        <w:t>Наследуется при создании документа из одноименного признака ЭД «Контракт», на основании которого формируется ЭД «Протокол признания участника ук</w:t>
      </w:r>
      <w:r>
        <w:rPr>
          <w:rStyle w:val="HMdopstrokapolya"/>
        </w:rPr>
        <w:t>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контрагента в налоговых органах. Заполняется автоматически при создании документа значением поля </w:t>
      </w:r>
      <w:r>
        <w:rPr>
          <w:rStyle w:val="HMSpisok10-1"/>
          <w:b/>
        </w:rPr>
        <w:t>КПП</w:t>
      </w:r>
      <w:r>
        <w:rPr>
          <w:rStyle w:val="HMSpisok10-1"/>
        </w:rPr>
        <w:t xml:space="preserve"> ЭД «Контракт», на основании которого формируется ЭД «Протокол пр</w:t>
      </w:r>
      <w:r>
        <w:rPr>
          <w:rStyle w:val="HMSpisok10-1"/>
        </w:rPr>
        <w:t>изнания участника уклонившимся от заключения контракта». Обязательно для заполнения, если включен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О</w:t>
      </w:r>
      <w:proofErr w:type="gramEnd"/>
      <w:r>
        <w:rPr>
          <w:rStyle w:val="HMSpisok10-1"/>
          <w:b/>
        </w:rPr>
        <w:t xml:space="preserve">существлять </w:t>
      </w:r>
      <w:r>
        <w:rPr>
          <w:rStyle w:val="HMSpisok10-1"/>
          <w:b/>
        </w:rPr>
        <w:lastRenderedPageBreak/>
        <w:t>контроль ввода ИНН и КПП</w:t>
      </w:r>
      <w:r>
        <w:rPr>
          <w:rStyle w:val="HMSpisok10-1"/>
        </w:rPr>
        <w:t xml:space="preserve">, признак </w:t>
      </w: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 выключен 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 xml:space="preserve"> или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 xml:space="preserve">Юридическое лицо </w:t>
      </w:r>
      <w:proofErr w:type="spellStart"/>
      <w:r>
        <w:rPr>
          <w:rStyle w:val="HMSpisok10-1"/>
          <w:i/>
        </w:rPr>
        <w:t>иностр</w:t>
      </w:r>
      <w:proofErr w:type="spellEnd"/>
      <w:r>
        <w:rPr>
          <w:rStyle w:val="HMSpisok10-1"/>
          <w:i/>
        </w:rPr>
        <w:t>. гос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налогоплательщика в стране регистрации или аналог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 Заполняется автоматически при создании документа значением поля </w:t>
      </w:r>
      <w:r>
        <w:rPr>
          <w:rStyle w:val="HMSpisok10-1"/>
          <w:b/>
        </w:rPr>
        <w:t>Код налогоплательщика в стран</w:t>
      </w:r>
      <w:r>
        <w:rPr>
          <w:rStyle w:val="HMSpisok10-1"/>
          <w:b/>
        </w:rPr>
        <w:t>е регистрации или аналог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– указывается организационно-правовая форма. Заполняется автоматически при созда</w:t>
      </w:r>
      <w:r>
        <w:rPr>
          <w:rStyle w:val="HMSpisok10-1"/>
        </w:rPr>
        <w:t xml:space="preserve">нии документа значением поля </w:t>
      </w: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фамилия контрагента. Заполняется автоматически пр</w:t>
      </w:r>
      <w:r>
        <w:rPr>
          <w:rStyle w:val="HMSpisok10-1"/>
        </w:rPr>
        <w:t xml:space="preserve">и создании документа значением поля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имя контрагента. Заполняется автоматически при создании документа зн</w:t>
      </w:r>
      <w:r>
        <w:rPr>
          <w:rStyle w:val="HMSpisok10-1"/>
        </w:rPr>
        <w:t xml:space="preserve">ачением поля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 xml:space="preserve">отчество контрагента. </w:t>
      </w:r>
      <w:r>
        <w:rPr>
          <w:rStyle w:val="HMSpisok10-1"/>
        </w:rPr>
        <w:t xml:space="preserve">Заполняется автоматически при создании документа значением поля </w:t>
      </w:r>
      <w:r>
        <w:rPr>
          <w:rStyle w:val="HMSpisok10-1"/>
          <w:b/>
        </w:rPr>
        <w:t>Отче</w:t>
      </w:r>
      <w:r>
        <w:rPr>
          <w:rStyle w:val="HMSpisok10-1"/>
          <w:b/>
        </w:rPr>
        <w:t>ство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Primechaniya20"/>
      </w:pPr>
      <w:r>
        <w:rPr>
          <w:rStyle w:val="HMPrimechaniya2"/>
          <w:b/>
        </w:rPr>
        <w:t>Внимание!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Фамилия</w:t>
      </w:r>
      <w:r>
        <w:rPr>
          <w:rStyle w:val="HMPrimechaniya2"/>
        </w:rPr>
        <w:t xml:space="preserve">, </w:t>
      </w:r>
      <w:r>
        <w:rPr>
          <w:rStyle w:val="HMPrimechaniya"/>
          <w:b/>
        </w:rPr>
        <w:t xml:space="preserve">Имя </w:t>
      </w:r>
      <w:r>
        <w:rPr>
          <w:rStyle w:val="HMPrimechaniya"/>
        </w:rPr>
        <w:t xml:space="preserve">и </w:t>
      </w:r>
      <w:r>
        <w:rPr>
          <w:rStyle w:val="HMPrimechaniya"/>
          <w:b/>
        </w:rPr>
        <w:t>Отчество</w:t>
      </w:r>
      <w:r>
        <w:rPr>
          <w:rStyle w:val="HMPrimechaniya2"/>
        </w:rPr>
        <w:t xml:space="preserve"> доступно на форме и обязательно для заполнения, если в поле </w:t>
      </w:r>
      <w:r>
        <w:rPr>
          <w:rStyle w:val="HMPrimechaniya2"/>
          <w:b/>
        </w:rPr>
        <w:t>Тип организации</w:t>
      </w:r>
      <w:r>
        <w:rPr>
          <w:rStyle w:val="HMPrimechaniya2"/>
        </w:rPr>
        <w:t xml:space="preserve"> выбрано значени</w:t>
      </w:r>
      <w:r>
        <w:rPr>
          <w:rStyle w:val="HMPrimechaniya2"/>
        </w:rPr>
        <w:t xml:space="preserve">е </w:t>
      </w:r>
      <w:r>
        <w:rPr>
          <w:rStyle w:val="HMPrimechaniya2"/>
          <w:b/>
        </w:rPr>
        <w:t>Физическое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 xml:space="preserve">Физическое лицо </w:t>
      </w:r>
      <w:proofErr w:type="spellStart"/>
      <w:r>
        <w:rPr>
          <w:rStyle w:val="HMPrimechaniya2"/>
          <w:b/>
        </w:rPr>
        <w:t>иностр</w:t>
      </w:r>
      <w:proofErr w:type="spellEnd"/>
      <w:r>
        <w:rPr>
          <w:rStyle w:val="HMPrimechaniya2"/>
          <w:b/>
        </w:rPr>
        <w:t>. гос</w:t>
      </w:r>
      <w:r>
        <w:rPr>
          <w:rStyle w:val="HMPrimechaniya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>\</w:t>
      </w: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вручную вводится фирменное наименование или полное имя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>Фами</w:t>
      </w:r>
      <w:r>
        <w:rPr>
          <w:rStyle w:val="HMSpisok10-1"/>
          <w:b/>
        </w:rPr>
        <w:t>лия имя отчество полностью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Телефон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Факс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вручную ввод</w:t>
      </w:r>
      <w:r>
        <w:rPr>
          <w:rStyle w:val="HMSpisok10-1"/>
        </w:rPr>
        <w:t xml:space="preserve">ится адрес электронной почты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</w:t>
      </w:r>
      <w:r>
        <w:rPr>
          <w:rStyle w:val="HMSpisok10-1"/>
        </w:rPr>
        <w:t xml:space="preserve">олей </w:t>
      </w:r>
      <w:r>
        <w:rPr>
          <w:rStyle w:val="HMSpisok10-1"/>
          <w:b/>
        </w:rPr>
        <w:t>Место нахождения</w:t>
      </w:r>
      <w:r>
        <w:rPr>
          <w:rStyle w:val="HMSpisok10-1"/>
        </w:rPr>
        <w:t xml:space="preserve"> содержатся поля: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страна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Страна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</w:t>
      </w:r>
      <w:r>
        <w:rPr>
          <w:rStyle w:val="HMSpisok10-2"/>
        </w:rPr>
        <w:t>ника уклонившимся от заключения контракта».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2"/>
        </w:rPr>
        <w:t>выбора адреса местонахождения организации контрагента</w:t>
      </w:r>
      <w:proofErr w:type="gramEnd"/>
      <w:r>
        <w:rPr>
          <w:rStyle w:val="HMSpisok10-2"/>
        </w:rPr>
        <w:t xml:space="preserve">. Заполняется автоматически при создании документа </w:t>
      </w:r>
      <w:r>
        <w:rPr>
          <w:rStyle w:val="HMSpisok10-2"/>
        </w:rPr>
        <w:lastRenderedPageBreak/>
        <w:t>значением поля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ыбрать адрес из</w:t>
      </w:r>
      <w:r>
        <w:rPr>
          <w:rStyle w:val="HMSpisok10-2"/>
        </w:rPr>
        <w:t xml:space="preserve"> ЭД «Ко</w:t>
      </w:r>
      <w:r>
        <w:rPr>
          <w:rStyle w:val="HMSpisok10-2"/>
        </w:rPr>
        <w:t>нтракт», на основании которого формируется ЭД «Протокол признания участника уклонившимся от заключения контракта». Обязательно для заполнения.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местонахождения организации контрагента. Заполняется автоматически при создании документа зн</w:t>
      </w:r>
      <w:r>
        <w:rPr>
          <w:rStyle w:val="HMSpisok10-2"/>
        </w:rPr>
        <w:t xml:space="preserve">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контрагента. Заполняется автоматически при создании документа значением п</w:t>
      </w:r>
      <w:r>
        <w:rPr>
          <w:rStyle w:val="HMSpisok10-2"/>
        </w:rPr>
        <w:t xml:space="preserve">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местонахождения организации контрагента. Заполняется автоматически при создании документа зна</w:t>
      </w:r>
      <w:r>
        <w:rPr>
          <w:rStyle w:val="HMSpisok10-2"/>
        </w:rPr>
        <w:t xml:space="preserve">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Почтовый адрес</w:t>
      </w:r>
      <w:r>
        <w:rPr>
          <w:rStyle w:val="HMSpisok10-1"/>
        </w:rPr>
        <w:t xml:space="preserve"> содержатся поля: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 xml:space="preserve"> – при включении признака группа </w:t>
      </w:r>
      <w:r>
        <w:rPr>
          <w:rStyle w:val="HMSpisok10-2"/>
        </w:rPr>
        <w:t xml:space="preserve">полей </w:t>
      </w:r>
      <w:r>
        <w:rPr>
          <w:rStyle w:val="HMSpisok10-2"/>
          <w:b/>
        </w:rPr>
        <w:t>Почтовый адрес</w:t>
      </w:r>
      <w:r>
        <w:rPr>
          <w:rStyle w:val="HMSpisok10-2"/>
        </w:rPr>
        <w:t xml:space="preserve"> заполняется значениями идентичных полей группы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контрагента. Автоматически заполняется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овпадает с</w:t>
      </w:r>
      <w:r>
        <w:rPr>
          <w:rStyle w:val="HMSpisok10-2"/>
          <w:b/>
        </w:rPr>
        <w:t xml:space="preserve">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2"/>
        </w:rPr>
        <w:t>выбора адреса местонахождения организации контрагента</w:t>
      </w:r>
      <w:proofErr w:type="gramEnd"/>
      <w:r>
        <w:rPr>
          <w:rStyle w:val="HMSpisok10-2"/>
        </w:rPr>
        <w:t xml:space="preserve">. Автоматически </w:t>
      </w:r>
      <w:proofErr w:type="spellStart"/>
      <w:r>
        <w:rPr>
          <w:rStyle w:val="HMSpisok10-2"/>
        </w:rPr>
        <w:t>заполняетсязначением</w:t>
      </w:r>
      <w:proofErr w:type="spellEnd"/>
      <w:r>
        <w:rPr>
          <w:rStyle w:val="HMSpisok10-2"/>
        </w:rPr>
        <w:t xml:space="preserve"> поля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ыбрать адрес из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</w:t>
      </w:r>
      <w:r>
        <w:rPr>
          <w:rStyle w:val="HMSpisok10-2"/>
        </w:rPr>
        <w:t xml:space="preserve">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местонахождения организации контрагента. Значение выбирается из справочника </w:t>
      </w:r>
      <w:r>
        <w:rPr>
          <w:rStyle w:val="HMSpisok10-2"/>
          <w:i/>
        </w:rPr>
        <w:t>Территории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овпа</w:t>
      </w:r>
      <w:r>
        <w:rPr>
          <w:rStyle w:val="HMSpisok10-2"/>
          <w:b/>
        </w:rPr>
        <w:t>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местонахождения организации контрагента. Автоматически заполняется значением поля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овпадает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5"/>
        <w:spacing w:line="480" w:lineRule="auto"/>
      </w:pPr>
      <w:bookmarkStart w:id="100" w:name="gp_document_osnovanie"/>
      <w:r>
        <w:t xml:space="preserve">Группа полей </w:t>
      </w:r>
      <w:r>
        <w:t>«Документ-основание»</w:t>
      </w:r>
      <w:bookmarkEnd w:id="100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72" style="width:481.5pt;height:11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38275"/>
                        <wp:effectExtent l="0" t="0" r="0" b="0"/>
                        <wp:docPr id="78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dok_osnovanie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Вид группы полей «Документ-основание»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Основание отказа от заключения контракта</w:t>
      </w:r>
      <w:r>
        <w:rPr>
          <w:rStyle w:val="HMSpisok10-1"/>
        </w:rPr>
        <w:t xml:space="preserve"> – указывается основание признания участника </w:t>
      </w:r>
      <w:proofErr w:type="gramStart"/>
      <w:r>
        <w:rPr>
          <w:rStyle w:val="HMSpisok10-1"/>
        </w:rPr>
        <w:t>уклонившемся</w:t>
      </w:r>
      <w:proofErr w:type="gramEnd"/>
      <w:r>
        <w:rPr>
          <w:rStyle w:val="HMSpisok10-1"/>
        </w:rPr>
        <w:t>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документов, подтверждающих уклонение от заключения контракта</w:t>
      </w:r>
      <w:r>
        <w:rPr>
          <w:rStyle w:val="HMSpisok10-1"/>
        </w:rPr>
        <w:t xml:space="preserve"> – вручную вводятся реквизиты документов, подтверждающих уклонение от заключения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</w:t>
      </w:r>
      <w:r>
        <w:rPr>
          <w:rStyle w:val="HMSpisok10-1"/>
          <w:b/>
        </w:rPr>
        <w:t>нование для принятия решения</w:t>
      </w:r>
      <w:r>
        <w:rPr>
          <w:rStyle w:val="HMSpisok10-1"/>
        </w:rPr>
        <w:t xml:space="preserve"> – вручную вводится факт-основание для принятия решения. Обязательно для заполнения.</w:t>
      </w:r>
    </w:p>
    <w:p w:rsidR="00793E41" w:rsidRDefault="004E5E54">
      <w:pPr>
        <w:pStyle w:val="5"/>
        <w:spacing w:line="480" w:lineRule="auto"/>
      </w:pPr>
      <w:bookmarkStart w:id="101" w:name="gp_informaciy_o_komissii"/>
      <w:r>
        <w:t>Группа полей «Информация о комиссии»</w:t>
      </w:r>
      <w:bookmarkEnd w:id="101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71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79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ciya_o_komissii3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Вид группы полей «Информация о комиссии»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комиссии</w:t>
      </w:r>
      <w:r>
        <w:rPr>
          <w:rStyle w:val="HMSpisok10-1"/>
        </w:rPr>
        <w:t xml:space="preserve"> – указывается комиссия. Значение выбирается из справочника </w:t>
      </w:r>
      <w:r>
        <w:rPr>
          <w:rStyle w:val="HMSpisok10-1"/>
          <w:i/>
        </w:rPr>
        <w:t>Комиссии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Комиссия правомочна осуществлять свои функции в соответствии с Федера</w:t>
      </w:r>
      <w:r>
        <w:rPr>
          <w:rStyle w:val="HMSpisok10-1"/>
          <w:b/>
        </w:rPr>
        <w:t>льным законом 44-ФЗ</w:t>
      </w:r>
      <w:r>
        <w:rPr>
          <w:rStyle w:val="HMSpisok10-1"/>
        </w:rPr>
        <w:t xml:space="preserve"> – признак включается, если комиссия правомочна осуществлять свои функции в соответствии с Федеральным законом 44-ФЗ.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 о комиссии.</w:t>
      </w:r>
    </w:p>
    <w:p w:rsidR="00793E41" w:rsidRDefault="00793E41">
      <w:pPr>
        <w:pStyle w:val="HMComment0"/>
      </w:pPr>
    </w:p>
    <w:p w:rsidR="00793E41" w:rsidRDefault="004E5E54">
      <w:pPr>
        <w:pStyle w:val="HMComment0"/>
      </w:pPr>
      <w:r>
        <w:rPr>
          <w:rStyle w:val="HMComment"/>
        </w:rPr>
        <w:t>В нижней части группы пол</w:t>
      </w:r>
      <w:r>
        <w:rPr>
          <w:rStyle w:val="HMComment"/>
        </w:rPr>
        <w:t xml:space="preserve">ей расположен список </w:t>
      </w:r>
      <w:r>
        <w:rPr>
          <w:rStyle w:val="HMComment"/>
          <w:i/>
        </w:rPr>
        <w:t>Состав комиссии</w:t>
      </w:r>
      <w:r>
        <w:rPr>
          <w:rStyle w:val="HMComment"/>
        </w:rPr>
        <w:t xml:space="preserve">. Для добавления нового члена комиссии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80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93E41" w:rsidRDefault="004E5E54">
      <w:pPr>
        <w:pStyle w:val="HMImageCaption0"/>
      </w:pPr>
      <w:r>
        <w:pict>
          <v:shape id="_x0000_s1070" style="width:364.5pt;height:21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29150" cy="2771775"/>
                        <wp:effectExtent l="0" t="0" r="0" b="0"/>
                        <wp:docPr id="81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chlen_comissii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0" cy="277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Форма «Член комиссии»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форме редактора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</w:t>
      </w:r>
      <w:r>
        <w:rPr>
          <w:rStyle w:val="HMSpisok10-1"/>
        </w:rPr>
        <w:t xml:space="preserve"> – с помощью переключателя выбирается роль члена комиссии.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Член комиссии, исполняющий обязанности секретаря</w:t>
      </w:r>
      <w:r>
        <w:rPr>
          <w:rStyle w:val="HMSpisok10-1"/>
        </w:rPr>
        <w:t xml:space="preserve"> – включается для наделения члена комиссии ролью </w:t>
      </w:r>
      <w:r>
        <w:rPr>
          <w:rStyle w:val="HMSpisok10-1"/>
          <w:i/>
        </w:rPr>
        <w:t>Секретаря с правом голоса</w:t>
      </w:r>
      <w:r>
        <w:rPr>
          <w:rStyle w:val="HMSpisok10-1"/>
        </w:rPr>
        <w:t>. Доступно для включения только для ролей</w:t>
      </w:r>
      <w:r>
        <w:rPr>
          <w:rStyle w:val="HMSpisok10-1"/>
          <w:i/>
        </w:rPr>
        <w:t xml:space="preserve"> Председатель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Заместитель председателя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Член комиссии</w:t>
      </w:r>
      <w:r>
        <w:rPr>
          <w:rStyle w:val="HMSpisok10-1"/>
        </w:rPr>
        <w:t xml:space="preserve">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фамилия члена комиссии, выбирается в справочнике </w:t>
      </w:r>
      <w:r>
        <w:rPr>
          <w:rStyle w:val="HMSpisok10-1"/>
          <w:i/>
        </w:rPr>
        <w:t>Персоналии</w:t>
      </w:r>
      <w:r>
        <w:rPr>
          <w:rStyle w:val="HMSpisok10-1"/>
        </w:rPr>
        <w:t>. Обязательное для заполнения поле.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Отсутствовал</w:t>
      </w:r>
      <w:r>
        <w:rPr>
          <w:rStyle w:val="HMSpisok10-1"/>
        </w:rPr>
        <w:t xml:space="preserve"> – отметка в поле означае</w:t>
      </w:r>
      <w:r>
        <w:rPr>
          <w:rStyle w:val="HMSpisok10-1"/>
        </w:rPr>
        <w:t>т, что член комиссии отсутствовал на вскрытии конвертов.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И.О. Председателя</w:t>
      </w:r>
      <w:r>
        <w:rPr>
          <w:rStyle w:val="HMSpisok10-1"/>
        </w:rPr>
        <w:t xml:space="preserve"> – отметка в поле означает, что член комиссии исполнял обязанности председателя комиссии.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 члена комиссии в  ЕИС</w:t>
      </w:r>
      <w:r>
        <w:rPr>
          <w:rStyle w:val="HMSpisok10-1"/>
        </w:rPr>
        <w:t xml:space="preserve"> –  недоступно для редактирования.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дополнительная ин</w:t>
      </w:r>
      <w:r>
        <w:rPr>
          <w:rStyle w:val="HMSpisok10-1"/>
        </w:rPr>
        <w:t>формация о члене комиссии. Необязательное для заполнения поле.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добавления члена комиссии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Если в комиссии отсутствует член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 или присутствует больше одного члена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>, т</w:t>
      </w:r>
      <w:r>
        <w:rPr>
          <w:rStyle w:val="HMComment"/>
        </w:rPr>
        <w:t xml:space="preserve">о при попытке сохранить информацию в редакторе (нажатие на кнопку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 xml:space="preserve">) на экране появляется сообщение об ошибке: </w:t>
      </w:r>
      <w:r>
        <w:rPr>
          <w:rStyle w:val="HMComment"/>
          <w:i/>
        </w:rPr>
        <w:t>Присутствовать/отсутствовать может только один сотрудник с ролью «Председатель комиссии»!</w:t>
      </w:r>
    </w:p>
    <w:p w:rsidR="00793E41" w:rsidRDefault="004E5E54">
      <w:pPr>
        <w:pStyle w:val="HMComment0"/>
      </w:pPr>
      <w:r>
        <w:rPr>
          <w:rStyle w:val="HMComment"/>
        </w:rPr>
        <w:t xml:space="preserve">При попытке добавить в комиссию пользователя, который уже входит в состав комиссии, система выводит сообщение об ошибке: </w:t>
      </w:r>
      <w:r>
        <w:rPr>
          <w:rStyle w:val="HMComment"/>
          <w:i/>
        </w:rPr>
        <w:t>Такой член комиссии уже существует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того чтобы обновить состав комиссии из </w:t>
      </w:r>
      <w:r>
        <w:rPr>
          <w:rStyle w:val="HMSpisok12"/>
          <w:i/>
        </w:rPr>
        <w:t>Справочника комиссий на текущий день</w:t>
      </w:r>
      <w:r>
        <w:rPr>
          <w:rStyle w:val="HMComment"/>
        </w:rPr>
        <w:t xml:space="preserve"> необходимо воспольз</w:t>
      </w:r>
      <w:r>
        <w:rPr>
          <w:rStyle w:val="HMComment"/>
        </w:rPr>
        <w:t xml:space="preserve">оваться кнопкой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82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obnovit_sostav_komissii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Обновить из настройки состава комиссии</w:t>
      </w:r>
      <w:r>
        <w:rPr>
          <w:rStyle w:val="HMComment"/>
        </w:rPr>
        <w:t>). При нажатии на кнопку, если выполнены соответствующие условия, состав комиссии обновляется значением справочника.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lastRenderedPageBreak/>
        <w:t>Примечание</w:t>
      </w:r>
      <w:r>
        <w:rPr>
          <w:rStyle w:val="HMPrimechaniya"/>
        </w:rPr>
        <w:t>. Подробное описание настройки находится в документе «».</w:t>
      </w:r>
    </w:p>
    <w:p w:rsidR="00793E41" w:rsidRDefault="004E5E54">
      <w:pPr>
        <w:pStyle w:val="4"/>
        <w:spacing w:line="480" w:lineRule="auto"/>
      </w:pPr>
      <w:bookmarkStart w:id="102" w:name="zakladka_informaciy_o_vnesenii_izmeneniy"/>
      <w:bookmarkStart w:id="103" w:name="_Toc106619403"/>
      <w:r>
        <w:t>Закладка «Инфор</w:t>
      </w:r>
      <w:r>
        <w:t>мация о внесении изменений»</w:t>
      </w:r>
      <w:bookmarkEnd w:id="102"/>
      <w:bookmarkEnd w:id="103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 внесении изменений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69" style="width:481.5pt;height:11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57325"/>
                        <wp:effectExtent l="0" t="0" r="0" b="0"/>
                        <wp:docPr id="83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_vnesenii_izmenenii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Вид закладки «Информация о внесении изменений»</w:t>
                  </w:r>
                </w:p>
              </w:txbxContent>
            </v:textbox>
          </v:shape>
        </w:pict>
      </w:r>
    </w:p>
    <w:p w:rsidR="00793E41" w:rsidRDefault="004E5E54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форме, если имеется родительский ЭД идентичного класса.</w: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вручную вводится номер изменения.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Краткое описание изменен</w:t>
      </w:r>
      <w:r>
        <w:rPr>
          <w:rStyle w:val="HMSpisok10-1"/>
          <w:b/>
        </w:rPr>
        <w:t>ия</w:t>
      </w:r>
      <w:r>
        <w:rPr>
          <w:rStyle w:val="HMSpisok10-1"/>
        </w:rPr>
        <w:t xml:space="preserve"> – вручную вводится краткое описание изменения.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Изменения проводятся по инициативе</w:t>
      </w:r>
      <w:r>
        <w:rPr>
          <w:rStyle w:val="HMSpisok10-1"/>
        </w:rPr>
        <w:t xml:space="preserve"> – из раскрывающегося списка выбирается инициатор изменений.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Уполномоченный орган на осуществления контроля</w:t>
      </w:r>
      <w:r>
        <w:rPr>
          <w:rStyle w:val="HMSpisok10-1"/>
        </w:rPr>
        <w:t xml:space="preserve"> – из рас</w:t>
      </w:r>
      <w:r>
        <w:rPr>
          <w:rStyle w:val="HMSpisok10-1"/>
        </w:rPr>
        <w:t>крывающегося списка выбирается уполномоченный орган на осуществления контроля.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 Обязательно для заполн</w:t>
      </w:r>
      <w:r>
        <w:rPr>
          <w:rStyle w:val="HMSpisok10-1"/>
        </w:rPr>
        <w:t>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контролирующего (судебного) органа</w:t>
      </w:r>
      <w:r>
        <w:rPr>
          <w:rStyle w:val="HMSpisok10-1"/>
        </w:rPr>
        <w:t xml:space="preserve"> – вручную вводится наименование контролирующего (судебного) органа.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</w:t>
      </w:r>
      <w:r>
        <w:rPr>
          <w:rStyle w:val="HMSpisok10-1"/>
        </w:rPr>
        <w:t>ручную вводится наименование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результата контроля по предписанию</w:t>
      </w:r>
      <w:r>
        <w:rPr>
          <w:rStyle w:val="HMSpisok10-1"/>
        </w:rPr>
        <w:t xml:space="preserve"> – вручную вводится номер результата контроля по предписанию. Обязательно для заполнения.</w:t>
      </w:r>
    </w:p>
    <w:p w:rsidR="00793E41" w:rsidRDefault="004E5E54">
      <w:pPr>
        <w:pStyle w:val="4"/>
        <w:spacing w:line="480" w:lineRule="auto"/>
      </w:pPr>
      <w:bookmarkStart w:id="104" w:name="zakladka_informaciy_ob_otmene_pr2C094FBC"/>
      <w:bookmarkStart w:id="105" w:name="_Toc106619404"/>
      <w:r>
        <w:t>За</w:t>
      </w:r>
      <w:r>
        <w:t>кладка «Информация об отмене протокола»</w:t>
      </w:r>
      <w:bookmarkEnd w:id="104"/>
      <w:bookmarkEnd w:id="105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об отмене протокола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68" style="width:481.5pt;height:23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24175"/>
                        <wp:effectExtent l="0" t="0" r="0" b="0"/>
                        <wp:docPr id="84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b_otmene_protocola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24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Вид закладки «Информация об отмене протокола»</w:t>
                  </w:r>
                </w:p>
              </w:txbxContent>
            </v:textbox>
          </v:shape>
        </w:pict>
      </w:r>
    </w:p>
    <w:p w:rsidR="00793E41" w:rsidRDefault="004E5E54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</w:t>
      </w:r>
      <w:proofErr w:type="spellStart"/>
      <w:r>
        <w:rPr>
          <w:rStyle w:val="HMPrimechaniya"/>
        </w:rPr>
        <w:t>фо</w:t>
      </w:r>
      <w:proofErr w:type="gramStart"/>
      <w:r>
        <w:rPr>
          <w:rStyle w:val="HMPrimechaniya"/>
        </w:rPr>
        <w:t>h</w:t>
      </w:r>
      <w:proofErr w:type="gramEnd"/>
      <w:r>
        <w:rPr>
          <w:rStyle w:val="HMPrimechaniya"/>
        </w:rPr>
        <w:t>ме</w:t>
      </w:r>
      <w:proofErr w:type="spellEnd"/>
      <w:r>
        <w:rPr>
          <w:rStyle w:val="HMPrimechaniya"/>
        </w:rPr>
        <w:t xml:space="preserve"> на статусе </w:t>
      </w:r>
      <w:r>
        <w:rPr>
          <w:rStyle w:val="HMPrimechaniya"/>
          <w:b/>
        </w:rPr>
        <w:t>«Отмена протокола»</w:t>
      </w:r>
      <w:r>
        <w:rPr>
          <w:rStyle w:val="HMPrimechaniya"/>
        </w:rPr>
        <w:t xml:space="preserve"> или если заполнено поле </w:t>
      </w:r>
      <w:r>
        <w:rPr>
          <w:rStyle w:val="HMPrimechaniya"/>
          <w:b/>
        </w:rPr>
        <w:t>Причина отмены протокола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дополнительная информация.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Причина </w:t>
      </w:r>
      <w:r>
        <w:rPr>
          <w:rStyle w:val="HMSpisok10-1"/>
          <w:b/>
        </w:rPr>
        <w:t>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 предписани</w:t>
      </w:r>
      <w:r>
        <w:rPr>
          <w:rStyle w:val="HMSpisok10-1"/>
        </w:rPr>
        <w:t>я в реестре результатов контроля.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вручную вводится номер предписания.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</w:t>
      </w:r>
      <w:r>
        <w:rPr>
          <w:rStyle w:val="HMSpisok10-1"/>
        </w:rPr>
        <w:t>нование внесения изменений.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</w:t>
      </w:r>
      <w:r>
        <w:rPr>
          <w:rStyle w:val="HMSpisok10-1"/>
        </w:rPr>
        <w:t>роль.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793E41" w:rsidRDefault="004E5E54">
      <w:pPr>
        <w:pStyle w:val="3"/>
        <w:spacing w:line="480" w:lineRule="auto"/>
      </w:pPr>
      <w:bookmarkStart w:id="106" w:name="brabotka_protocola_ob_otkaze_zaklucheniy"/>
      <w:bookmarkStart w:id="107" w:name="_Toc106619405"/>
      <w:r>
        <w:t>Об</w:t>
      </w:r>
      <w:r>
        <w:t>работка ЭД «Протокол об отказе от заключения контракта»</w:t>
      </w:r>
      <w:bookmarkEnd w:id="106"/>
      <w:bookmarkEnd w:id="107"/>
    </w:p>
    <w:p w:rsidR="00793E41" w:rsidRDefault="004E5E5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/</w:t>
      </w:r>
      <w:r>
        <w:rPr>
          <w:rStyle w:val="HMComment"/>
          <w:b/>
        </w:rPr>
        <w:t>Подписать и обработать</w:t>
      </w:r>
      <w:r>
        <w:rPr>
          <w:rStyle w:val="HMComment"/>
        </w:rPr>
        <w:t>. При выполнении действия, если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ыгружать в ЕИС</w:t>
      </w:r>
      <w:r>
        <w:rPr>
          <w:rStyle w:val="HMComment"/>
        </w:rPr>
        <w:t>: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lastRenderedPageBreak/>
        <w:t xml:space="preserve">выключен, то ЭД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>в</w:t>
      </w:r>
      <w:r>
        <w:rPr>
          <w:rStyle w:val="HMSpisok12"/>
        </w:rPr>
        <w:t xml:space="preserve">ключен, то протокол выгружается в ЕИС, публикуется и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После перехода ЭД «Протокол об отказе от заключения контракта»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ЭД «Контракт» переходит на статус </w:t>
      </w:r>
      <w:r>
        <w:rPr>
          <w:rStyle w:val="HMComment"/>
          <w:i/>
        </w:rPr>
        <w:t>«Отказ от заключения»</w:t>
      </w:r>
      <w:r>
        <w:rPr>
          <w:rStyle w:val="HMComment"/>
        </w:rPr>
        <w:t>, на котором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аключить контракт со вторым участником</w:t>
      </w:r>
      <w:r>
        <w:rPr>
          <w:rStyle w:val="HMComment"/>
        </w:rPr>
        <w:t xml:space="preserve"> и осуществляется перерегистрация ЭД «Контракт».</w:t>
      </w:r>
    </w:p>
    <w:p w:rsidR="00793E41" w:rsidRDefault="004E5E54">
      <w:pPr>
        <w:pStyle w:val="1"/>
      </w:pPr>
      <w:bookmarkStart w:id="108" w:name="uklonenie_uchastnika_ot_zakluchenuy"/>
      <w:bookmarkStart w:id="109" w:name="_Toc106619406"/>
      <w:proofErr w:type="spellStart"/>
      <w:r>
        <w:lastRenderedPageBreak/>
        <w:t>Уклонение</w:t>
      </w:r>
      <w:proofErr w:type="spellEnd"/>
      <w:r>
        <w:t xml:space="preserve"> </w:t>
      </w:r>
      <w:proofErr w:type="spellStart"/>
      <w:r>
        <w:t>участника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заключения</w:t>
      </w:r>
      <w:proofErr w:type="spellEnd"/>
      <w:r>
        <w:t xml:space="preserve"> </w:t>
      </w:r>
      <w:proofErr w:type="spellStart"/>
      <w:r>
        <w:t>контракта</w:t>
      </w:r>
      <w:bookmarkEnd w:id="108"/>
      <w:bookmarkEnd w:id="109"/>
      <w:proofErr w:type="spellEnd"/>
    </w:p>
    <w:p w:rsidR="00793E41" w:rsidRDefault="004E5E54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ризнать участника уклонившимся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формируется ЭД «Протокол признания участника уклонившимся от заключения контракта»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ЭД «Контракт» переходит на статус </w:t>
      </w:r>
      <w:r>
        <w:rPr>
          <w:rStyle w:val="HMComment"/>
          <w:i/>
        </w:rPr>
        <w:t>«Признание участника уклонившимся»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Далее обработка ЭД «Контракт» осуществляется посредством обработки ЭД «Протокол</w:t>
      </w:r>
      <w:r>
        <w:rPr>
          <w:rStyle w:val="HMComment"/>
        </w:rPr>
        <w:t xml:space="preserve"> признания участника уклонившимся от заключения контракта».</w:t>
      </w:r>
    </w:p>
    <w:p w:rsidR="00793E41" w:rsidRDefault="004E5E54">
      <w:pPr>
        <w:pStyle w:val="2"/>
      </w:pPr>
      <w:bookmarkStart w:id="110" w:name="sozdanie_protocola_priznaniy_uchAABCFA7A"/>
      <w:bookmarkStart w:id="111" w:name="_Toc106619407"/>
      <w:r>
        <w:t xml:space="preserve">Формирование ЭД «Протокол признания участника </w:t>
      </w:r>
      <w:proofErr w:type="gramStart"/>
      <w:r>
        <w:t>уклонившимся</w:t>
      </w:r>
      <w:proofErr w:type="gramEnd"/>
      <w:r>
        <w:t xml:space="preserve"> от заключения контракта»</w:t>
      </w:r>
      <w:bookmarkEnd w:id="110"/>
      <w:bookmarkEnd w:id="111"/>
    </w:p>
    <w:p w:rsidR="00793E41" w:rsidRDefault="004E5E54">
      <w:pPr>
        <w:pStyle w:val="HMComment0"/>
      </w:pPr>
      <w:r>
        <w:rPr>
          <w:rStyle w:val="HMComment"/>
        </w:rPr>
        <w:t>ЭД «Протокол признания участника уклонившимся от заключения контракта» формируется 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ризн</w:t>
      </w:r>
      <w:r>
        <w:rPr>
          <w:rStyle w:val="HMComment"/>
          <w:b/>
        </w:rPr>
        <w:t>ать участника уклонившимся</w:t>
      </w:r>
      <w:r>
        <w:rPr>
          <w:rStyle w:val="HMComment"/>
        </w:rPr>
        <w:t xml:space="preserve"> в ЭД «Контракт»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Список ЭД «Протокол признания участника уклонившимся от заключения контракта» открывается из пункта меню </w:t>
      </w:r>
      <w:r>
        <w:rPr>
          <w:rStyle w:val="HMComment"/>
          <w:b/>
        </w:rPr>
        <w:t xml:space="preserve">Исполнение </w:t>
      </w:r>
      <w:proofErr w:type="spellStart"/>
      <w:r>
        <w:rPr>
          <w:rStyle w:val="HMComment"/>
          <w:b/>
        </w:rPr>
        <w:t>заказа</w:t>
      </w:r>
      <w:r>
        <w:rPr>
          <w:rStyle w:val="HMComment"/>
        </w:rPr>
        <w:t>→</w:t>
      </w:r>
      <w:r>
        <w:rPr>
          <w:rStyle w:val="HMComment"/>
          <w:b/>
        </w:rPr>
        <w:t>Протокол</w:t>
      </w:r>
      <w:proofErr w:type="spellEnd"/>
      <w:r>
        <w:rPr>
          <w:rStyle w:val="HMComment"/>
          <w:b/>
        </w:rPr>
        <w:t xml:space="preserve"> признания участника уклонившимся от заключения контракта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67" style="width:481.5pt;height:21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76525"/>
                        <wp:effectExtent l="0" t="0" r="0" b="0"/>
                        <wp:docPr id="85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k_protocola_priznaniy_uchastnika_uklonivshimsy_ot_zaklucheniy_kontrakta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50 – Список ЭД «Протокол признания участника </w:t>
                  </w:r>
                  <w:proofErr w:type="gramStart"/>
                  <w:r>
                    <w:rPr>
                      <w:rStyle w:val="HMImageCaption"/>
                    </w:rPr>
                    <w:t>уклонившимся</w:t>
                  </w:r>
                  <w:proofErr w:type="gramEnd"/>
                  <w:r>
                    <w:rPr>
                      <w:rStyle w:val="HMImageCaption"/>
                    </w:rPr>
                    <w:t xml:space="preserve">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Для просмотра или редактирования ЭД «Протокол признания участника уклонившимся от заключения контр</w:t>
      </w:r>
      <w:r>
        <w:rPr>
          <w:rStyle w:val="HMComment"/>
        </w:rPr>
        <w:t xml:space="preserve">акта»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6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793E41" w:rsidRDefault="004E5E54">
      <w:pPr>
        <w:pStyle w:val="HMImageCaption0"/>
      </w:pPr>
      <w:r>
        <w:pict>
          <v:shape id="_x0000_s1066" style="width:481.5pt;height:24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76575"/>
                        <wp:effectExtent l="0" t="0" r="0" b="0"/>
                        <wp:docPr id="87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col_priznaniy_uchastnika_uklonivshimsy_ot_zaklucheniy_kontrakta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7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51 – Вид формы ЭД «Протокол признания участника </w:t>
                  </w:r>
                  <w:proofErr w:type="gramStart"/>
                  <w:r>
                    <w:rPr>
                      <w:rStyle w:val="HMImageCaption"/>
                    </w:rPr>
                    <w:t>уклонившимся</w:t>
                  </w:r>
                  <w:proofErr w:type="gramEnd"/>
                  <w:r>
                    <w:rPr>
                      <w:rStyle w:val="HMImageCaption"/>
                    </w:rPr>
                    <w:t xml:space="preserve">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заголовочной части</w:t>
      </w:r>
      <w:r>
        <w:rPr>
          <w:rStyle w:val="HMComment"/>
        </w:rPr>
        <w:t xml:space="preserve"> документа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протокола. Заполняется автоматически при создании документа в соответствии с генератором номеров.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признак выгрузки ЭД в ЕИС.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</w:t>
      </w:r>
      <w:r>
        <w:rPr>
          <w:rStyle w:val="HMSpisok10-1"/>
        </w:rPr>
        <w:t>а составления протокола. Заполняется автоматически при создании документа.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указывается дата подписания протокола. Заполняется автоматически при создании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со</w:t>
      </w:r>
      <w:r>
        <w:rPr>
          <w:rStyle w:val="HMSpisok10-1"/>
          <w:b/>
        </w:rPr>
        <w:t>ставления протокола</w:t>
      </w:r>
      <w:r>
        <w:rPr>
          <w:rStyle w:val="HMSpisok10-1"/>
        </w:rPr>
        <w:t xml:space="preserve"> – вручную вводится адрес места составления протокола. Заполняется автоматически при создании документа значением места нахождения организации заказчика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 Обязательно для заполнения.</w:t>
      </w:r>
    </w:p>
    <w:p w:rsidR="00793E41" w:rsidRDefault="00793E41">
      <w:pPr>
        <w:pStyle w:val="HMComment0"/>
      </w:pPr>
    </w:p>
    <w:p w:rsidR="00793E41" w:rsidRDefault="004E5E54">
      <w:pPr>
        <w:pStyle w:val="HMComment0"/>
      </w:pPr>
      <w:r>
        <w:rPr>
          <w:rStyle w:val="HMComment"/>
        </w:rPr>
        <w:t xml:space="preserve">Также на форме содержатся закладки </w:t>
      </w:r>
      <w:hyperlink w:anchor="zakladka_uklonenie_ot_zaklucheniEFD01A48">
        <w:r>
          <w:rPr>
            <w:rStyle w:val="HMComment"/>
            <w:color w:val="0000FF"/>
            <w:u w:val="single"/>
          </w:rPr>
          <w:t>Уклонение от заключения контракта</w:t>
        </w:r>
      </w:hyperlink>
      <w:r>
        <w:rPr>
          <w:rStyle w:val="HMComment"/>
        </w:rPr>
        <w:t xml:space="preserve">, </w:t>
      </w:r>
      <w:hyperlink w:anchor="zakladka_informaciy_o_vnesenii_izmenenii">
        <w:r>
          <w:rPr>
            <w:rStyle w:val="HMComment"/>
            <w:color w:val="0000FF"/>
            <w:u w:val="single"/>
          </w:rPr>
          <w:t>Информация о внесении изменений</w:t>
        </w:r>
      </w:hyperlink>
      <w:r>
        <w:rPr>
          <w:rStyle w:val="HMComment"/>
        </w:rPr>
        <w:t xml:space="preserve">, </w:t>
      </w:r>
      <w:hyperlink w:anchor="zakladka_informaciy_ob_otmene_protocola">
        <w:r>
          <w:rPr>
            <w:rStyle w:val="HMComment"/>
            <w:color w:val="0000FF"/>
            <w:u w:val="single"/>
          </w:rPr>
          <w:t>Информация об отмене протокола</w:t>
        </w:r>
      </w:hyperlink>
      <w:r>
        <w:rPr>
          <w:rStyle w:val="HMComment"/>
        </w:rPr>
        <w:t xml:space="preserve"> и группа полей Комментарии.</w:t>
      </w:r>
    </w:p>
    <w:p w:rsidR="00793E41" w:rsidRDefault="004E5E54">
      <w:pPr>
        <w:pStyle w:val="3"/>
        <w:spacing w:line="480" w:lineRule="auto"/>
      </w:pPr>
      <w:bookmarkStart w:id="112" w:name="zakladka_uklonenie_ot_zaklucheniEFD01A48"/>
      <w:bookmarkStart w:id="113" w:name="_Toc106619408"/>
      <w:r>
        <w:t>Закладка «Уклонение от заключения контракта»</w:t>
      </w:r>
      <w:bookmarkEnd w:id="112"/>
      <w:bookmarkEnd w:id="113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Уклонение от заключения контракта</w:t>
      </w:r>
      <w:r>
        <w:rPr>
          <w:rStyle w:val="HMComment"/>
        </w:rPr>
        <w:t xml:space="preserve"> содержатся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uklonenie_ot_zakluc510CCFBE">
        <w:r>
          <w:rPr>
            <w:rStyle w:val="HMSpisok12"/>
            <w:color w:val="0000FF"/>
            <w:u w:val="single"/>
          </w:rPr>
          <w:t>Уклонение от заключения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zakladka_kontragent_1">
        <w:r>
          <w:rPr>
            <w:rStyle w:val="HMSpisok12"/>
            <w:color w:val="0000FF"/>
            <w:u w:val="single"/>
          </w:rPr>
          <w:t>Контрагент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zakladka_dokument_osnovanie">
        <w:r>
          <w:rPr>
            <w:rStyle w:val="HMSpisok12"/>
            <w:color w:val="0000FF"/>
            <w:u w:val="single"/>
          </w:rPr>
          <w:t>Документ-основание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zakladka_komissiy">
        <w:r>
          <w:rPr>
            <w:rStyle w:val="HMSpisok12"/>
            <w:color w:val="0000FF"/>
            <w:u w:val="single"/>
          </w:rPr>
          <w:t xml:space="preserve">Информация </w:t>
        </w:r>
        <w:proofErr w:type="gramStart"/>
        <w:r>
          <w:rPr>
            <w:rStyle w:val="HMSpisok12"/>
            <w:color w:val="0000FF"/>
            <w:u w:val="single"/>
          </w:rPr>
          <w:t>о</w:t>
        </w:r>
        <w:proofErr w:type="gramEnd"/>
        <w:r>
          <w:rPr>
            <w:rStyle w:val="HMSpisok12"/>
            <w:color w:val="0000FF"/>
            <w:u w:val="single"/>
          </w:rPr>
          <w:t xml:space="preserve"> комиссия</w:t>
        </w:r>
      </w:hyperlink>
      <w:r>
        <w:rPr>
          <w:rStyle w:val="HMSpisok12"/>
        </w:rPr>
        <w:t>.</w:t>
      </w:r>
    </w:p>
    <w:p w:rsidR="00793E41" w:rsidRDefault="004E5E54">
      <w:pPr>
        <w:pStyle w:val="4"/>
        <w:spacing w:line="480" w:lineRule="auto"/>
      </w:pPr>
      <w:bookmarkStart w:id="114" w:name="gruppa_poley_uklonenie_ot_zakluc510CCFBE"/>
      <w:bookmarkStart w:id="115" w:name="_Toc106619409"/>
      <w:r>
        <w:lastRenderedPageBreak/>
        <w:t>Группа полей «Уклонение от заключения контракта»</w:t>
      </w:r>
      <w:bookmarkEnd w:id="114"/>
      <w:bookmarkEnd w:id="115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Уклонение от заключения контракта </w:t>
      </w:r>
      <w:r>
        <w:rPr>
          <w:rStyle w:val="HMComment"/>
        </w:rPr>
        <w:t>имеет вид:</w:t>
      </w:r>
    </w:p>
    <w:p w:rsidR="00793E41" w:rsidRDefault="004E5E54">
      <w:pPr>
        <w:pStyle w:val="HMImageCaption0"/>
      </w:pPr>
      <w:r>
        <w:pict>
          <v:shape id="_x0000_s1065" style="width:481.5pt;height: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7200"/>
                        <wp:effectExtent l="0" t="0" r="0" b="0"/>
                        <wp:docPr id="88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uklonenie_ot_zaklucheniy_kontrakta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Вид группы полей «Уклонение от заключения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документ в ЕИС</w:t>
      </w:r>
      <w:r>
        <w:rPr>
          <w:rStyle w:val="HMSpisok10-1"/>
        </w:rPr>
        <w:t xml:space="preserve"> – указывается организация, размещающая ЭД в ЕИС.</w:t>
      </w:r>
    </w:p>
    <w:p w:rsidR="00793E41" w:rsidRDefault="004E5E54">
      <w:pPr>
        <w:pStyle w:val="HMdopstrokapolya0"/>
      </w:pPr>
      <w:r>
        <w:rPr>
          <w:rStyle w:val="HMdopstrokapolya"/>
        </w:rPr>
        <w:t>Автоматически заполняется названием организации пользователя, создающего протокол. Обязательно для заполнения.</w:t>
      </w:r>
    </w:p>
    <w:p w:rsidR="00793E41" w:rsidRDefault="004E5E5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Роль </w:t>
      </w:r>
      <w:r>
        <w:rPr>
          <w:rStyle w:val="HMSpisok10-1"/>
          <w:b/>
        </w:rPr>
        <w:t>организации в ЕИС</w:t>
      </w:r>
      <w:r>
        <w:rPr>
          <w:rStyle w:val="HMSpisok10-1"/>
        </w:rPr>
        <w:t xml:space="preserve"> – указывается роль организации. Автоматически заполняется ролью выбранной организации. Если организации присвоено несколько ролей, заполняется первой ролью в списке. Остальные роли доступны в раскрывающемся списке.</w:t>
      </w:r>
      <w:r>
        <w:rPr>
          <w:rStyle w:val="HMdopstrokapolya"/>
        </w:rPr>
        <w:t xml:space="preserve"> Обязательно для заполне</w:t>
      </w:r>
      <w:r>
        <w:rPr>
          <w:rStyle w:val="HMdopstrokapolya"/>
        </w:rPr>
        <w:t>ния.</w:t>
      </w:r>
    </w:p>
    <w:p w:rsidR="00793E41" w:rsidRDefault="004E5E54">
      <w:pPr>
        <w:pStyle w:val="4"/>
        <w:spacing w:line="480" w:lineRule="auto"/>
      </w:pPr>
      <w:bookmarkStart w:id="116" w:name="zakladka_kontragent_1"/>
      <w:bookmarkStart w:id="117" w:name="_Toc106619410"/>
      <w:r>
        <w:t>Группа полей «Контрагент»</w:t>
      </w:r>
      <w:bookmarkEnd w:id="116"/>
      <w:bookmarkEnd w:id="117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Контрагент </w:t>
      </w:r>
      <w:r>
        <w:rPr>
          <w:rStyle w:val="HMComment"/>
        </w:rPr>
        <w:t>имеет вид:</w:t>
      </w:r>
    </w:p>
    <w:p w:rsidR="00793E41" w:rsidRDefault="004E5E54">
      <w:pPr>
        <w:pStyle w:val="HMImageCaption0"/>
      </w:pPr>
      <w:r>
        <w:pict>
          <v:shape id="_x0000_s1064" style="width:481.5pt;height:27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33775"/>
                        <wp:effectExtent l="0" t="0" r="0" b="0"/>
                        <wp:docPr id="89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kontragent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3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Вид группы полей «Контрагент»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– вручную вводится номер заявки. Заполняется автоматически при создании документа значением поля </w:t>
      </w:r>
      <w:r>
        <w:rPr>
          <w:rStyle w:val="HMSpisok10-1"/>
          <w:b/>
        </w:rPr>
        <w:t>Номер заявки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«Контракт», на основании которого формируется ЭД «Протокол признания участника уклонившимся от заключения контракта». Обязательно для заполн</w:t>
      </w:r>
      <w:r>
        <w:rPr>
          <w:rStyle w:val="HMSpisok10-1"/>
        </w:rPr>
        <w:t>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lastRenderedPageBreak/>
        <w:t>Дата и время подачи заявки</w:t>
      </w:r>
      <w:r>
        <w:rPr>
          <w:rStyle w:val="HMSpisok10-1"/>
        </w:rPr>
        <w:t xml:space="preserve"> – указывается дата и время подачи заявки. Заполняется автоматически при создании документа значением поля </w:t>
      </w: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«Контракт», на основании которого формируется ЭД «Протокол признания участника уклони</w:t>
      </w:r>
      <w:r>
        <w:rPr>
          <w:rStyle w:val="HMSpisok10-1"/>
        </w:rPr>
        <w:t>вшимся от заключения контракта».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указывается статус организации контрагента. Заполняется автоматически при </w:t>
      </w:r>
      <w:r>
        <w:rPr>
          <w:rStyle w:val="HMSpisok10-1"/>
        </w:rPr>
        <w:t xml:space="preserve">создании документа значением поля </w:t>
      </w:r>
      <w:r>
        <w:rPr>
          <w:rStyle w:val="HMSpisok10-1"/>
          <w:b/>
        </w:rPr>
        <w:t>Статус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вручную вводится идентификационный номер налогоплательщика организации контрагента. Запо</w:t>
      </w:r>
      <w:r>
        <w:rPr>
          <w:rStyle w:val="HMSpisok10-1"/>
        </w:rPr>
        <w:t xml:space="preserve">лняется автоматически при создании документа значением поля </w:t>
      </w:r>
      <w:r>
        <w:rPr>
          <w:rStyle w:val="HMSpisok10-1"/>
          <w:b/>
        </w:rPr>
        <w:t>ИНН контрагента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</w:t>
      </w:r>
      <w:r>
        <w:rPr>
          <w:rStyle w:val="HMSpisok10-1"/>
        </w:rPr>
        <w:t xml:space="preserve"> не предоставил ИНН.</w:t>
      </w:r>
    </w:p>
    <w:p w:rsidR="00793E41" w:rsidRDefault="004E5E54">
      <w:pPr>
        <w:pStyle w:val="HMdopstrokapolya0"/>
      </w:pPr>
      <w:r>
        <w:rPr>
          <w:rStyle w:val="HMdopstrokapolya"/>
        </w:rPr>
        <w:t>Наследуется при создании документа из одноименного признака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</w:t>
      </w:r>
      <w:r>
        <w:rPr>
          <w:rStyle w:val="HMSpisok10-1"/>
        </w:rPr>
        <w:t xml:space="preserve">контрагента в налоговых органах. Заполняется автоматически при создании документа значением поля </w:t>
      </w:r>
      <w:r>
        <w:rPr>
          <w:rStyle w:val="HMSpisok10-1"/>
          <w:b/>
        </w:rPr>
        <w:t>КПП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 Обязательно для заполнения, если в</w:t>
      </w:r>
      <w:r>
        <w:rPr>
          <w:rStyle w:val="HMSpisok10-1"/>
        </w:rPr>
        <w:t>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О</w:t>
      </w:r>
      <w:proofErr w:type="gramEnd"/>
      <w:r>
        <w:rPr>
          <w:rStyle w:val="HMSpisok10-1"/>
          <w:b/>
        </w:rPr>
        <w:t>существлять контроль ввода ИНН и КПП</w:t>
      </w:r>
      <w:r>
        <w:rPr>
          <w:rStyle w:val="HMSpisok10-1"/>
        </w:rPr>
        <w:t xml:space="preserve">, признак </w:t>
      </w: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 выключен 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 xml:space="preserve">Юридическое лицо </w:t>
      </w:r>
      <w:proofErr w:type="spellStart"/>
      <w:r>
        <w:rPr>
          <w:rStyle w:val="HMSpisok10-1"/>
          <w:i/>
        </w:rPr>
        <w:t>иностр</w:t>
      </w:r>
      <w:proofErr w:type="spellEnd"/>
      <w:r>
        <w:rPr>
          <w:rStyle w:val="HMSpisok10-1"/>
          <w:i/>
        </w:rPr>
        <w:t>. гос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налогоплательщика в стране регистрации или аналог</w:t>
      </w:r>
      <w:r>
        <w:rPr>
          <w:rStyle w:val="HMSpisok10-1"/>
        </w:rPr>
        <w:t xml:space="preserve"> – вруч</w:t>
      </w:r>
      <w:r>
        <w:rPr>
          <w:rStyle w:val="HMSpisok10-1"/>
        </w:rPr>
        <w:t xml:space="preserve">ную вводится код налогоплательщика в стране регистрации или его аналог. Заполняется автоматически при создании документа значением поля </w:t>
      </w:r>
      <w:r>
        <w:rPr>
          <w:rStyle w:val="HMSpisok10-1"/>
          <w:b/>
        </w:rPr>
        <w:t>Код налогоплательщика в стране регистрации или аналог</w:t>
      </w:r>
      <w:r>
        <w:rPr>
          <w:rStyle w:val="HMSpisok10-1"/>
        </w:rPr>
        <w:t xml:space="preserve"> ЭД «Контракт», на основании которого формируется ЭД «Протокол приз</w:t>
      </w:r>
      <w:r>
        <w:rPr>
          <w:rStyle w:val="HMSpisok10-1"/>
        </w:rPr>
        <w:t>нания участника уклонившимся от заключения контракта».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– указывается организационно-правовая форма. Заполняется автоматически при создании документа значением поля </w:t>
      </w:r>
      <w:r>
        <w:rPr>
          <w:rStyle w:val="HMSpisok10-1"/>
          <w:b/>
        </w:rPr>
        <w:t>Организационно-правовая форма</w:t>
      </w:r>
      <w:r>
        <w:rPr>
          <w:rStyle w:val="HMSpisok10-1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фамилия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 ЭД «Контракт»,</w:t>
      </w:r>
      <w:r>
        <w:rPr>
          <w:rStyle w:val="HMSpisok10-1"/>
        </w:rPr>
        <w:t xml:space="preserve">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имя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ЭД «Контракт», на основании которого форм</w:t>
      </w:r>
      <w:r>
        <w:rPr>
          <w:rStyle w:val="HMSpisok10-1"/>
        </w:rPr>
        <w:t>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 xml:space="preserve">отчество контрагента. </w:t>
      </w:r>
      <w:r>
        <w:rPr>
          <w:rStyle w:val="HMSpisok10-1"/>
        </w:rPr>
        <w:t xml:space="preserve">Заполняется автоматически при создании документа значением поля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ЭД «Контракт», на основании которого формируется ЭД «</w:t>
      </w:r>
      <w:r>
        <w:rPr>
          <w:rStyle w:val="HMSpisok10-1"/>
        </w:rPr>
        <w:t>Протокол признания участника уклонившимся от заключения контракта».</w:t>
      </w:r>
    </w:p>
    <w:p w:rsidR="00793E41" w:rsidRDefault="004E5E54">
      <w:pPr>
        <w:pStyle w:val="HMPrimechaniya20"/>
      </w:pPr>
      <w:r>
        <w:rPr>
          <w:rStyle w:val="HMPrimechaniya2"/>
          <w:b/>
        </w:rPr>
        <w:t>Внимание!</w:t>
      </w:r>
      <w:r>
        <w:rPr>
          <w:rStyle w:val="HMPrimechaniya2"/>
        </w:rPr>
        <w:t xml:space="preserve"> Поля </w:t>
      </w:r>
      <w:r>
        <w:rPr>
          <w:rStyle w:val="HMPrimechaniya2"/>
          <w:b/>
        </w:rPr>
        <w:t>Фамилия</w:t>
      </w:r>
      <w:r>
        <w:rPr>
          <w:rStyle w:val="HMPrimechaniya2"/>
        </w:rPr>
        <w:t xml:space="preserve">, </w:t>
      </w:r>
      <w:r>
        <w:rPr>
          <w:rStyle w:val="HMPrimechaniya"/>
          <w:b/>
        </w:rPr>
        <w:t xml:space="preserve">Имя </w:t>
      </w:r>
      <w:r>
        <w:rPr>
          <w:rStyle w:val="HMPrimechaniya"/>
        </w:rPr>
        <w:t xml:space="preserve">и </w:t>
      </w:r>
      <w:r>
        <w:rPr>
          <w:rStyle w:val="HMPrimechaniya"/>
          <w:b/>
        </w:rPr>
        <w:t>Отчество</w:t>
      </w:r>
      <w:r>
        <w:rPr>
          <w:rStyle w:val="HMPrimechaniya2"/>
        </w:rPr>
        <w:t xml:space="preserve"> доступно на форме и обязательно для заполнения, если в поле </w:t>
      </w:r>
      <w:r>
        <w:rPr>
          <w:rStyle w:val="HMPrimechaniya2"/>
          <w:b/>
        </w:rPr>
        <w:t>Тип организации</w:t>
      </w:r>
      <w:r>
        <w:rPr>
          <w:rStyle w:val="HMPrimechaniya2"/>
        </w:rPr>
        <w:t xml:space="preserve"> выбрано значение </w:t>
      </w:r>
      <w:r>
        <w:rPr>
          <w:rStyle w:val="HMPrimechaniya2"/>
          <w:b/>
        </w:rPr>
        <w:t>Физическое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 xml:space="preserve">Физическое лицо </w:t>
      </w:r>
      <w:proofErr w:type="spellStart"/>
      <w:r>
        <w:rPr>
          <w:rStyle w:val="HMPrimechaniya2"/>
          <w:b/>
        </w:rPr>
        <w:t>иностр</w:t>
      </w:r>
      <w:proofErr w:type="spellEnd"/>
      <w:r>
        <w:rPr>
          <w:rStyle w:val="HMPrimechaniya2"/>
          <w:b/>
        </w:rPr>
        <w:t>. гос</w:t>
      </w:r>
      <w:r>
        <w:rPr>
          <w:rStyle w:val="HMPrimechaniya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Полн</w:t>
      </w:r>
      <w:r>
        <w:rPr>
          <w:rStyle w:val="HMSpisok10-1"/>
          <w:b/>
        </w:rPr>
        <w:t>ое наименование</w:t>
      </w:r>
      <w:r>
        <w:rPr>
          <w:rStyle w:val="HMSpisok10-1"/>
        </w:rPr>
        <w:t>\</w:t>
      </w: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вручную вводится фирменное наименование или полное имя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ЭД «Контракт», на основании кот</w:t>
      </w:r>
      <w:r>
        <w:rPr>
          <w:rStyle w:val="HMSpisok10-1"/>
        </w:rPr>
        <w:t>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Телефон</w:t>
      </w:r>
      <w:r>
        <w:rPr>
          <w:rStyle w:val="HMSpisok10-1"/>
        </w:rPr>
        <w:t xml:space="preserve"> ЭД «Контракт», на основании которог</w:t>
      </w:r>
      <w:r>
        <w:rPr>
          <w:rStyle w:val="HMSpisok10-1"/>
        </w:rPr>
        <w:t>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Факс</w:t>
      </w:r>
      <w:r>
        <w:rPr>
          <w:rStyle w:val="HMSpisok10-1"/>
        </w:rPr>
        <w:t xml:space="preserve"> ЭД «Контракт», на основании которого формируется ЭД </w:t>
      </w:r>
      <w:r>
        <w:rPr>
          <w:rStyle w:val="HMSpisok10-1"/>
        </w:rPr>
        <w:t>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вручную вводится адрес электронной почты организации контрагента. Заполняется автоматически при создании документа значением поля </w:t>
      </w: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ЭД «Контракт», на основании которого форм</w:t>
      </w:r>
      <w:r>
        <w:rPr>
          <w:rStyle w:val="HMSpisok10-1"/>
        </w:rPr>
        <w:t>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Место нахождения</w:t>
      </w:r>
      <w:r>
        <w:rPr>
          <w:rStyle w:val="HMSpisok10-1"/>
        </w:rPr>
        <w:t xml:space="preserve"> содержатся поля: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страна местонахождения организации контрагента. Заполняется автоматически при создании документа значением</w:t>
      </w:r>
      <w:r>
        <w:rPr>
          <w:rStyle w:val="HMSpisok10-2"/>
        </w:rPr>
        <w:t xml:space="preserve"> поля </w:t>
      </w:r>
      <w:r>
        <w:rPr>
          <w:rStyle w:val="HMSpisok10-2"/>
          <w:b/>
        </w:rPr>
        <w:t>Страна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2"/>
        </w:rPr>
        <w:t>выбора адреса местонахождения организации контрагент</w:t>
      </w:r>
      <w:r>
        <w:rPr>
          <w:rStyle w:val="HMSpisok10-2"/>
        </w:rPr>
        <w:t>а</w:t>
      </w:r>
      <w:proofErr w:type="gramEnd"/>
      <w:r>
        <w:rPr>
          <w:rStyle w:val="HMSpisok10-2"/>
        </w:rPr>
        <w:t>. Заполняется автоматически при создании документа значением поля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ыбрать адрес из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 Обязательно для заполнения.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код территории ме</w:t>
      </w:r>
      <w:r>
        <w:rPr>
          <w:rStyle w:val="HMSpisok10-2"/>
        </w:rPr>
        <w:t xml:space="preserve">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</w:t>
      </w:r>
      <w:r>
        <w:rPr>
          <w:rStyle w:val="HMSpisok10-2"/>
        </w:rPr>
        <w:t xml:space="preserve">декс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контракта».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местонахождения организации контрагента. Заполняется автоматически при создании документа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ЭД «Контракт», на основании которого формируется ЭД «Протокол признания участника уклонившимся от заключения контракта</w:t>
      </w:r>
      <w:r>
        <w:rPr>
          <w:rStyle w:val="HMSpisok10-2"/>
        </w:rPr>
        <w:t>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Почтовый адрес</w:t>
      </w:r>
      <w:r>
        <w:rPr>
          <w:rStyle w:val="HMSpisok10-1"/>
        </w:rPr>
        <w:t xml:space="preserve"> содержатся поля: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 xml:space="preserve"> – при включении признака группа полей </w:t>
      </w:r>
      <w:r>
        <w:rPr>
          <w:rStyle w:val="HMSpisok10-2"/>
          <w:b/>
        </w:rPr>
        <w:t>Почтовый адрес</w:t>
      </w:r>
      <w:r>
        <w:rPr>
          <w:rStyle w:val="HMSpisok10-2"/>
        </w:rPr>
        <w:t xml:space="preserve"> заполняется значениями идентичных полей группы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Индекс</w:t>
      </w:r>
      <w:r>
        <w:rPr>
          <w:rStyle w:val="HMSpisok10-2"/>
        </w:rPr>
        <w:t xml:space="preserve"> – вручную вводится индекс организации контра</w:t>
      </w:r>
      <w:r>
        <w:rPr>
          <w:rStyle w:val="HMSpisok10-2"/>
        </w:rPr>
        <w:t xml:space="preserve">гента. Автоматически заполняется значением поля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овпадает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2"/>
        </w:rPr>
        <w:t>выбора адреса местонахождения организации контрагента</w:t>
      </w:r>
      <w:proofErr w:type="gramEnd"/>
      <w:r>
        <w:rPr>
          <w:rStyle w:val="HMSpisok10-2"/>
        </w:rPr>
        <w:t xml:space="preserve">. Автоматически </w:t>
      </w:r>
      <w:proofErr w:type="spellStart"/>
      <w:r>
        <w:rPr>
          <w:rStyle w:val="HMSpisok10-2"/>
        </w:rPr>
        <w:t>заполняетсязначением</w:t>
      </w:r>
      <w:proofErr w:type="spellEnd"/>
      <w:r>
        <w:rPr>
          <w:rStyle w:val="HMSpisok10-2"/>
        </w:rPr>
        <w:t xml:space="preserve"> поля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ыбрать адрес из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 </w:t>
      </w:r>
      <w:r>
        <w:rPr>
          <w:rStyle w:val="HMSpisok10-2"/>
          <w:b/>
        </w:rPr>
        <w:t>Совпадает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lastRenderedPageBreak/>
        <w:t>Код</w:t>
      </w:r>
      <w:r>
        <w:rPr>
          <w:rStyle w:val="HMSpisok10-2"/>
        </w:rPr>
        <w:t xml:space="preserve"> – код территории местонахождения организации контрагента. Значение выбирается из справочника </w:t>
      </w:r>
      <w:r>
        <w:rPr>
          <w:rStyle w:val="HMSpisok10-2"/>
          <w:i/>
        </w:rPr>
        <w:t>Территории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овпадает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22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</w:t>
      </w:r>
      <w:r>
        <w:rPr>
          <w:rStyle w:val="HMSpisok10-2"/>
        </w:rPr>
        <w:t xml:space="preserve">учную вводится адрес местонахождения организации контрагента. Автоматически заполняется значением поля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 нахождения</w:t>
      </w:r>
      <w:r>
        <w:rPr>
          <w:rStyle w:val="HMSpisok10-2"/>
        </w:rPr>
        <w:t xml:space="preserve"> при включении признака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овпадает с адресом места нахождения</w:t>
      </w:r>
      <w:r>
        <w:rPr>
          <w:rStyle w:val="HMSpisok10-2"/>
        </w:rPr>
        <w:t>.</w:t>
      </w:r>
    </w:p>
    <w:p w:rsidR="00793E41" w:rsidRDefault="004E5E54">
      <w:pPr>
        <w:pStyle w:val="4"/>
        <w:spacing w:line="480" w:lineRule="auto"/>
      </w:pPr>
      <w:bookmarkStart w:id="118" w:name="zakladka_dokument_osnovanie"/>
      <w:bookmarkStart w:id="119" w:name="_Toc106619411"/>
      <w:r>
        <w:t>Группа полей «Документ-основание»</w:t>
      </w:r>
      <w:bookmarkEnd w:id="118"/>
      <w:bookmarkEnd w:id="119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Документ-</w:t>
      </w:r>
      <w:r>
        <w:rPr>
          <w:rStyle w:val="HMComment"/>
          <w:b/>
        </w:rPr>
        <w:t>основание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63" style="width:481.5pt;height:10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04925"/>
                        <wp:effectExtent l="0" t="0" r="0" b="0"/>
                        <wp:docPr id="90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document_osnovanie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54 – Вид группы полей «Документ-основание»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Основание признания участника </w:t>
      </w:r>
      <w:proofErr w:type="gramStart"/>
      <w:r>
        <w:rPr>
          <w:rStyle w:val="HMSpisok10-1"/>
          <w:b/>
        </w:rPr>
        <w:t>уклонившимся</w:t>
      </w:r>
      <w:proofErr w:type="gramEnd"/>
      <w:r>
        <w:rPr>
          <w:rStyle w:val="HMSpisok10-1"/>
        </w:rPr>
        <w:t xml:space="preserve"> – указывается основание признания участни</w:t>
      </w:r>
      <w:r>
        <w:rPr>
          <w:rStyle w:val="HMSpisok10-1"/>
        </w:rPr>
        <w:t>ка уклонившемся.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документов, подтверждающих уклонение от заключения контракта</w:t>
      </w:r>
      <w:r>
        <w:rPr>
          <w:rStyle w:val="HMSpisok10-1"/>
        </w:rPr>
        <w:t xml:space="preserve"> – вручную вводятся реквизиты документов, подтверждающих уклонение от заключения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Факт-основание для принятия решения</w:t>
      </w:r>
      <w:r>
        <w:rPr>
          <w:rStyle w:val="HMSpisok10-1"/>
        </w:rPr>
        <w:t xml:space="preserve"> – вручную вводится факт-основание для принятия решения. Обязательно для заполнения.</w:t>
      </w:r>
    </w:p>
    <w:p w:rsidR="00793E41" w:rsidRDefault="004E5E54">
      <w:pPr>
        <w:pStyle w:val="4"/>
        <w:spacing w:line="480" w:lineRule="auto"/>
      </w:pPr>
      <w:bookmarkStart w:id="120" w:name="zakladka_komissiy"/>
      <w:bookmarkStart w:id="121" w:name="_Toc106619412"/>
      <w:r>
        <w:t>Группа полей «Информация о комиссии»</w:t>
      </w:r>
      <w:bookmarkEnd w:id="120"/>
      <w:bookmarkEnd w:id="121"/>
    </w:p>
    <w:p w:rsidR="00793E41" w:rsidRDefault="004E5E54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62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91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ciya_o_komissii3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55 – Вид группы полей «Информация о комиссии»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>В группе полей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комиссии</w:t>
      </w:r>
      <w:r>
        <w:rPr>
          <w:rStyle w:val="HMSpisok10-1"/>
        </w:rPr>
        <w:t xml:space="preserve"> – указывается комиссия. Значение выбирается из справочника </w:t>
      </w:r>
      <w:r>
        <w:rPr>
          <w:rStyle w:val="HMSpisok10-1"/>
          <w:i/>
        </w:rPr>
        <w:t>Комиссии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Комиссия правомочна осуществлять свои функции в соответствии с Федеральным законом 44-ФЗ</w:t>
      </w:r>
      <w:r>
        <w:rPr>
          <w:rStyle w:val="HMSpisok10-1"/>
        </w:rPr>
        <w:t xml:space="preserve"> – признак </w:t>
      </w:r>
      <w:r>
        <w:rPr>
          <w:rStyle w:val="HMSpisok10-1"/>
        </w:rPr>
        <w:t>включается, если комиссия правомочна осуществлять свои функции в соответствии с Федеральным законом 44-ФЗ.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 о комиссии.</w:t>
      </w:r>
    </w:p>
    <w:p w:rsidR="00793E41" w:rsidRDefault="00793E41">
      <w:pPr>
        <w:pStyle w:val="HMComment0"/>
      </w:pPr>
    </w:p>
    <w:p w:rsidR="00793E41" w:rsidRDefault="004E5E54">
      <w:pPr>
        <w:pStyle w:val="HMComment0"/>
      </w:pPr>
      <w:r>
        <w:rPr>
          <w:rStyle w:val="HMComment"/>
        </w:rPr>
        <w:t xml:space="preserve">В нижней части группы полей расположен список </w:t>
      </w:r>
      <w:r>
        <w:rPr>
          <w:rStyle w:val="HMComment"/>
          <w:i/>
        </w:rPr>
        <w:t xml:space="preserve">Состав </w:t>
      </w:r>
      <w:r>
        <w:rPr>
          <w:rStyle w:val="HMComment"/>
          <w:i/>
        </w:rPr>
        <w:t>комиссии</w:t>
      </w:r>
      <w:r>
        <w:rPr>
          <w:rStyle w:val="HMComment"/>
        </w:rPr>
        <w:t xml:space="preserve">. Для добавления нового члена комиссии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2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93E41" w:rsidRDefault="004E5E54">
      <w:pPr>
        <w:pStyle w:val="HMImageCaption0"/>
      </w:pPr>
      <w:r>
        <w:pict>
          <v:shape id="_x0000_s1061" style="width:364.5pt;height:21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29150" cy="2771775"/>
                        <wp:effectExtent l="0" t="0" r="0" b="0"/>
                        <wp:docPr id="93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chlen_comissii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9150" cy="2771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56 – Форма «Член комиссии»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форме редактора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</w:t>
      </w:r>
      <w:r>
        <w:rPr>
          <w:rStyle w:val="HMSpisok10-1"/>
        </w:rPr>
        <w:t xml:space="preserve"> – с помо</w:t>
      </w:r>
      <w:r>
        <w:rPr>
          <w:rStyle w:val="HMSpisok10-1"/>
        </w:rPr>
        <w:t>щью переключателя выбирается роль члена комиссии.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Член комиссии, исполняющий обязанности секретаря</w:t>
      </w:r>
      <w:r>
        <w:rPr>
          <w:rStyle w:val="HMSpisok10-1"/>
        </w:rPr>
        <w:t xml:space="preserve"> – включается для наделения члена комиссии ролью </w:t>
      </w:r>
      <w:r>
        <w:rPr>
          <w:rStyle w:val="HMSpisok10-1"/>
          <w:i/>
        </w:rPr>
        <w:t>Секретаря с правом голоса</w:t>
      </w:r>
      <w:r>
        <w:rPr>
          <w:rStyle w:val="HMSpisok10-1"/>
        </w:rPr>
        <w:t>. Доступно для включения только для ролей</w:t>
      </w:r>
      <w:r>
        <w:rPr>
          <w:rStyle w:val="HMSpisok10-1"/>
          <w:i/>
        </w:rPr>
        <w:t xml:space="preserve"> Председатель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Заместитель председателя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Чл</w:t>
      </w:r>
      <w:r>
        <w:rPr>
          <w:rStyle w:val="HMSpisok10-1"/>
          <w:i/>
        </w:rPr>
        <w:t>ен комиссии</w:t>
      </w:r>
      <w:r>
        <w:rPr>
          <w:rStyle w:val="HMSpisok10-1"/>
        </w:rPr>
        <w:t xml:space="preserve">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сотрудник</w:t>
      </w:r>
      <w:r>
        <w:rPr>
          <w:rStyle w:val="HMSpisok10-1"/>
        </w:rPr>
        <w:t xml:space="preserve"> – фамилия члена комиссии, выбирается в справочнике </w:t>
      </w:r>
      <w:r>
        <w:rPr>
          <w:rStyle w:val="HMSpisok10-1"/>
          <w:i/>
        </w:rPr>
        <w:t>Персоналии</w:t>
      </w:r>
      <w:r>
        <w:rPr>
          <w:rStyle w:val="HMSpisok10-1"/>
        </w:rPr>
        <w:t>. Обязательное для заполнения поле.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Отсутствовал</w:t>
      </w:r>
      <w:r>
        <w:rPr>
          <w:rStyle w:val="HMSpisok10-1"/>
        </w:rPr>
        <w:t xml:space="preserve"> – отметка в поле означает, что член комиссии отсутствовал на вскрытии конвертов.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И.О. Председателя</w:t>
      </w:r>
      <w:r>
        <w:rPr>
          <w:rStyle w:val="HMSpisok10-1"/>
        </w:rPr>
        <w:t xml:space="preserve"> – отметка в поле означает, что член комиссии исполнял обязанности председателя комиссии.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Роль члена комиссии в  ЕИС</w:t>
      </w:r>
      <w:r>
        <w:rPr>
          <w:rStyle w:val="HMSpisok10-1"/>
        </w:rPr>
        <w:t xml:space="preserve"> –  недоступно для редактирования.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дополнительная информация о члене комиссии. Необязательное для заполнения поле.</w:t>
      </w:r>
    </w:p>
    <w:p w:rsidR="00793E41" w:rsidRDefault="004E5E54">
      <w:pPr>
        <w:pStyle w:val="HMComment0"/>
      </w:pPr>
      <w:r>
        <w:rPr>
          <w:rStyle w:val="HMComment"/>
        </w:rPr>
        <w:t>Для добавле</w:t>
      </w:r>
      <w:r>
        <w:rPr>
          <w:rStyle w:val="HMComment"/>
        </w:rPr>
        <w:t xml:space="preserve">ния члена комиссии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lastRenderedPageBreak/>
        <w:t xml:space="preserve">Если в комиссии отсутствует член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 или присутствует больше одного члена комиссии с ролью </w:t>
      </w:r>
      <w:r>
        <w:rPr>
          <w:rStyle w:val="HMComment"/>
          <w:i/>
        </w:rPr>
        <w:t>Председатель</w:t>
      </w:r>
      <w:r>
        <w:rPr>
          <w:rStyle w:val="HMComment"/>
        </w:rPr>
        <w:t xml:space="preserve">, то при попытке сохранить информацию в редакторе (нажатие на кнопку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 xml:space="preserve">) на экране появляется сообщение об ошибке: </w:t>
      </w:r>
      <w:r>
        <w:rPr>
          <w:rStyle w:val="HMComment"/>
          <w:i/>
        </w:rPr>
        <w:t>Присутствовать/отсутствовать может только один сотрудник с ролью «Председатель комиссии»!</w:t>
      </w:r>
    </w:p>
    <w:p w:rsidR="00793E41" w:rsidRDefault="004E5E54">
      <w:pPr>
        <w:pStyle w:val="HMComment0"/>
      </w:pPr>
      <w:r>
        <w:rPr>
          <w:rStyle w:val="HMComment"/>
        </w:rPr>
        <w:t>При попытке добавить в комиссию пользователя, который уже входит в состав комиссии, система выводит сообщение об о</w:t>
      </w:r>
      <w:r>
        <w:rPr>
          <w:rStyle w:val="HMComment"/>
        </w:rPr>
        <w:t xml:space="preserve">шибке: </w:t>
      </w:r>
      <w:r>
        <w:rPr>
          <w:rStyle w:val="HMComment"/>
          <w:i/>
        </w:rPr>
        <w:t>Такой член комиссии уже существует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того чтобы обновить состав комиссии из </w:t>
      </w:r>
      <w:r>
        <w:rPr>
          <w:rStyle w:val="HMSpisok12"/>
          <w:i/>
        </w:rPr>
        <w:t>Справочника комиссий на текущий день</w:t>
      </w:r>
      <w:r>
        <w:rPr>
          <w:rStyle w:val="HMComment"/>
        </w:rPr>
        <w:t xml:space="preserve"> необходимо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94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obnovit_sostav_komissii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Обновить из настройки состава комиссии</w:t>
      </w:r>
      <w:r>
        <w:rPr>
          <w:rStyle w:val="HMComment"/>
        </w:rPr>
        <w:t xml:space="preserve">). При нажатии на кнопку, если выполнены соответствующие </w:t>
      </w:r>
      <w:r>
        <w:rPr>
          <w:rStyle w:val="HMComment"/>
        </w:rPr>
        <w:t>условия, состав комиссии обновляется значением справочника.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Подробное описание настройки находится в документе «».</w:t>
      </w:r>
    </w:p>
    <w:p w:rsidR="00793E41" w:rsidRDefault="004E5E54">
      <w:pPr>
        <w:pStyle w:val="3"/>
        <w:spacing w:line="480" w:lineRule="auto"/>
      </w:pPr>
      <w:bookmarkStart w:id="122" w:name="zakladka_informaciy_o_vnesenii_izmenenii"/>
      <w:bookmarkStart w:id="123" w:name="_Toc106619413"/>
      <w:r>
        <w:t>Закладка «Информация о внесении изменений»</w:t>
      </w:r>
      <w:bookmarkEnd w:id="122"/>
      <w:bookmarkEnd w:id="123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 внесении изменений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60" style="width:481.5pt;height:11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57325"/>
                        <wp:effectExtent l="0" t="0" r="0" b="0"/>
                        <wp:docPr id="95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_vnesenii_izmenenii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57 – Вид закладки «Ин</w:t>
                  </w:r>
                  <w:r>
                    <w:rPr>
                      <w:rStyle w:val="HMImageCaption"/>
                    </w:rPr>
                    <w:t>формация о внесении изменений»</w:t>
                  </w:r>
                </w:p>
              </w:txbxContent>
            </v:textbox>
          </v:shape>
        </w:pict>
      </w:r>
    </w:p>
    <w:p w:rsidR="00793E41" w:rsidRDefault="004E5E54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форме, если имеется родительский ЭД идентичного класса.</w: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вручную вводится номер изменения.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краткое описание изменения.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Изменения проводятся по инициативе</w:t>
      </w:r>
      <w:r>
        <w:rPr>
          <w:rStyle w:val="HMSpisok10-1"/>
        </w:rPr>
        <w:t xml:space="preserve"> – из раскрывающегося списка выбирается инициатор измен</w:t>
      </w:r>
      <w:r>
        <w:rPr>
          <w:rStyle w:val="HMSpisok10-1"/>
        </w:rPr>
        <w:t>ений. Обязательно для заполнения.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Уполномоченный орган на осуществления контроля</w:t>
      </w:r>
      <w:r>
        <w:rPr>
          <w:rStyle w:val="HMSpisok10-1"/>
        </w:rPr>
        <w:t xml:space="preserve"> – из раскрывающегося списка выбирается уполномоченный орган на осуществления контроля.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793E41" w:rsidRDefault="004E5E54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Наименование контролирующего (судебного) орган</w:t>
      </w:r>
      <w:r>
        <w:rPr>
          <w:rStyle w:val="HMSpisok10-1"/>
          <w:b/>
        </w:rPr>
        <w:t>а</w:t>
      </w:r>
      <w:r>
        <w:rPr>
          <w:rStyle w:val="HMSpisok10-1"/>
        </w:rPr>
        <w:t xml:space="preserve"> – вручную вводится наименование контролирующего (судебного) органа.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вводится наименование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ре</w:t>
      </w:r>
      <w:r>
        <w:rPr>
          <w:rStyle w:val="HMSpisok10-1"/>
          <w:b/>
        </w:rPr>
        <w:t>зультата контроля по предписанию</w:t>
      </w:r>
      <w:r>
        <w:rPr>
          <w:rStyle w:val="HMSpisok10-1"/>
        </w:rPr>
        <w:t xml:space="preserve"> – вручную вводится номер результата контроля по предписанию. Обязательно для заполнения.</w:t>
      </w:r>
    </w:p>
    <w:p w:rsidR="00793E41" w:rsidRDefault="004E5E54">
      <w:pPr>
        <w:pStyle w:val="3"/>
        <w:spacing w:line="480" w:lineRule="auto"/>
      </w:pPr>
      <w:bookmarkStart w:id="124" w:name="zakladka_informaciy_ob_otmene_protocola"/>
      <w:bookmarkStart w:id="125" w:name="_Toc106619414"/>
      <w:r>
        <w:t>Закладка «Информация об отмене протокола»</w:t>
      </w:r>
      <w:bookmarkEnd w:id="124"/>
      <w:bookmarkEnd w:id="125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</w:rPr>
        <w:t>Информация об отмене протокола</w:t>
      </w:r>
      <w:r>
        <w:rPr>
          <w:rStyle w:val="HMComment"/>
        </w:rPr>
        <w:t xml:space="preserve"> имеет вид:</w:t>
      </w:r>
    </w:p>
    <w:p w:rsidR="00793E41" w:rsidRDefault="004E5E54">
      <w:pPr>
        <w:pStyle w:val="HMImageCaption0"/>
      </w:pPr>
      <w:r>
        <w:pict>
          <v:shape id="_x0000_s1059" style="width:481.5pt;height:23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24175"/>
                        <wp:effectExtent l="0" t="0" r="0" b="0"/>
                        <wp:docPr id="96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informaciy_ob_otmene_protocola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24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58 – Вид закладки «Информаци</w:t>
                  </w:r>
                  <w:r>
                    <w:rPr>
                      <w:rStyle w:val="HMImageCaption"/>
                    </w:rPr>
                    <w:t>я об отмене протокола»</w:t>
                  </w:r>
                </w:p>
              </w:txbxContent>
            </v:textbox>
          </v:shape>
        </w:pict>
      </w:r>
    </w:p>
    <w:p w:rsidR="00793E41" w:rsidRDefault="004E5E54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Закладка доступна на форме на статусе </w:t>
      </w:r>
      <w:r>
        <w:rPr>
          <w:rStyle w:val="HMPrimechaniya"/>
          <w:b/>
        </w:rPr>
        <w:t>«Отмена протокола»</w:t>
      </w:r>
      <w:r>
        <w:rPr>
          <w:rStyle w:val="HMPrimechaniya"/>
        </w:rPr>
        <w:t xml:space="preserve"> или если заполнено поле </w:t>
      </w:r>
      <w:r>
        <w:rPr>
          <w:rStyle w:val="HMPrimechaniya"/>
          <w:b/>
        </w:rPr>
        <w:t>Причина отмены протокола</w:t>
      </w:r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На закладке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</w:t>
      </w:r>
      <w:r>
        <w:rPr>
          <w:rStyle w:val="HMSpisok10-1"/>
          <w:b/>
        </w:rPr>
        <w:t>я</w:t>
      </w:r>
      <w:r>
        <w:rPr>
          <w:rStyle w:val="HMSpisok10-1"/>
        </w:rPr>
        <w:t xml:space="preserve"> – вводится дополнительная информация.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наличие или отсутствие предписания в реестре результатов контроля.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вручную вводится номер предпис</w:t>
      </w:r>
      <w:r>
        <w:rPr>
          <w:rStyle w:val="HMSpisok10-1"/>
        </w:rPr>
        <w:t>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вид органа, осуществляющего контроль.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</w:t>
      </w:r>
      <w:r>
        <w:rPr>
          <w:rStyle w:val="HMSpisok10-1"/>
          <w:b/>
        </w:rPr>
        <w:t>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793E41" w:rsidRDefault="004E5E54">
      <w:pPr>
        <w:pStyle w:val="2"/>
      </w:pPr>
      <w:bookmarkStart w:id="126" w:name="obrabotka_protocola_priznaniy_ucFC976010"/>
      <w:bookmarkStart w:id="127" w:name="_Toc106619415"/>
      <w:r>
        <w:t xml:space="preserve">Обработка ЭД «Протокол признания участника </w:t>
      </w:r>
      <w:proofErr w:type="gramStart"/>
      <w:r>
        <w:t>уклонившимся</w:t>
      </w:r>
      <w:proofErr w:type="gramEnd"/>
      <w:r>
        <w:t xml:space="preserve"> от заключения контракта»</w:t>
      </w:r>
      <w:bookmarkEnd w:id="126"/>
      <w:bookmarkEnd w:id="127"/>
    </w:p>
    <w:p w:rsidR="00793E41" w:rsidRDefault="004E5E5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/</w:t>
      </w:r>
      <w:r>
        <w:rPr>
          <w:rStyle w:val="HMComment"/>
          <w:b/>
        </w:rPr>
        <w:t>Подписать и обработать</w:t>
      </w:r>
      <w:r>
        <w:rPr>
          <w:rStyle w:val="HMComment"/>
        </w:rPr>
        <w:t>. При выполнении дейст</w:t>
      </w:r>
      <w:r>
        <w:rPr>
          <w:rStyle w:val="HMComment"/>
        </w:rPr>
        <w:t>вия, если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ыгружать в ЕИС</w:t>
      </w:r>
      <w:r>
        <w:rPr>
          <w:rStyle w:val="HMComment"/>
        </w:rPr>
        <w:t>: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выключен, то ЭД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включен, то протокол выгружается в ЕИС, публикуется и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После перехода ЭД «Протокол признания участника уклонившимся от з</w:t>
      </w:r>
      <w:r>
        <w:rPr>
          <w:rStyle w:val="HMComment"/>
        </w:rPr>
        <w:t xml:space="preserve">аключения контракта»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ЭД «Контракт» переходит на статус </w:t>
      </w:r>
      <w:r>
        <w:rPr>
          <w:rStyle w:val="HMComment"/>
          <w:i/>
        </w:rPr>
        <w:t>«Участник уклонился»</w:t>
      </w:r>
      <w:r>
        <w:rPr>
          <w:rStyle w:val="HMComment"/>
        </w:rPr>
        <w:t>, на котором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аключить контракт со вторым участником</w:t>
      </w:r>
      <w:r>
        <w:rPr>
          <w:rStyle w:val="HMComment"/>
        </w:rPr>
        <w:t xml:space="preserve"> и осуществляется перерегистрация ЭД «Контракт».</w:t>
      </w:r>
    </w:p>
    <w:p w:rsidR="00793E41" w:rsidRPr="004E5E54" w:rsidRDefault="004E5E54">
      <w:pPr>
        <w:pStyle w:val="1"/>
        <w:rPr>
          <w:lang w:val="ru-RU"/>
        </w:rPr>
      </w:pPr>
      <w:bookmarkStart w:id="128" w:name="Otpravka_v_EIS_svedenii_o_kontrakte"/>
      <w:bookmarkStart w:id="129" w:name="_Toc106619416"/>
      <w:r w:rsidRPr="004E5E54">
        <w:rPr>
          <w:lang w:val="ru-RU"/>
        </w:rPr>
        <w:lastRenderedPageBreak/>
        <w:t>Отправка в ЕИС сведений о к</w:t>
      </w:r>
      <w:r w:rsidRPr="004E5E54">
        <w:rPr>
          <w:lang w:val="ru-RU"/>
        </w:rPr>
        <w:t>онтракте для регистрации в реестре контрактов</w:t>
      </w:r>
      <w:bookmarkEnd w:id="128"/>
      <w:bookmarkEnd w:id="129"/>
    </w:p>
    <w:p w:rsidR="00793E41" w:rsidRDefault="004E5E54">
      <w:pPr>
        <w:pStyle w:val="HMComment0"/>
      </w:pPr>
      <w:r>
        <w:rPr>
          <w:rStyle w:val="HMComment"/>
        </w:rPr>
        <w:t xml:space="preserve">Для отправки сведений о государственном/муниципальном </w:t>
      </w:r>
      <w:proofErr w:type="spellStart"/>
      <w:r>
        <w:rPr>
          <w:rStyle w:val="HMComment"/>
        </w:rPr>
        <w:t>контрактее</w:t>
      </w:r>
      <w:proofErr w:type="spellEnd"/>
      <w:r>
        <w:rPr>
          <w:rStyle w:val="HMComment"/>
        </w:rPr>
        <w:t xml:space="preserve"> (или его изменении), заключенном государственным/муниципальным заказчиком (бюджетным учреждением) (далее – сведения о контракте), в ЭД «Контракт»</w:t>
      </w:r>
      <w:r>
        <w:rPr>
          <w:rStyle w:val="HMComment"/>
        </w:rPr>
        <w:t xml:space="preserve"> на статусе</w:t>
      </w:r>
      <w:r>
        <w:rPr>
          <w:rStyle w:val="HMComment"/>
          <w:i/>
        </w:rPr>
        <w:t xml:space="preserve"> «Согласован»</w:t>
      </w:r>
      <w:r>
        <w:rPr>
          <w:rStyle w:val="HMComment"/>
        </w:rPr>
        <w:t xml:space="preserve"> следует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тправить сведения в ЕИС</w:t>
      </w:r>
      <w:r>
        <w:rPr>
          <w:rStyle w:val="HMComment"/>
        </w:rPr>
        <w:t>.</w:t>
      </w:r>
    </w:p>
    <w:p w:rsidR="00793E41" w:rsidRDefault="004E5E54">
      <w:pPr>
        <w:pStyle w:val="HMImageCaption0"/>
      </w:pPr>
      <w:r>
        <w:pict>
          <v:shape id="_x0000_s1058" style="width:481.5pt;height:38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33950"/>
                        <wp:effectExtent l="0" t="0" r="0" b="0"/>
                        <wp:docPr id="97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Otpravit-svedeniya-v-EIS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3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59 – Отправка в ЕИС сформированных сведений об исполнении (изменении) контракта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ЭД «Контракт» перейдет на статус </w:t>
      </w:r>
      <w:r>
        <w:rPr>
          <w:rStyle w:val="HMComment"/>
          <w:i/>
        </w:rPr>
        <w:t>«Сведения отправлены в ЕИС»</w:t>
      </w:r>
      <w:r>
        <w:rPr>
          <w:rStyle w:val="HMComment"/>
        </w:rPr>
        <w:t xml:space="preserve">, а после подтверждения в ЕИС об их получении – на статус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Когда ЭД «Контракт» переходит на статус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>, то в ЕИС в закрытой части сайта (</w:t>
      </w:r>
      <w:r>
        <w:rPr>
          <w:rStyle w:val="HMComment"/>
          <w:b/>
        </w:rPr>
        <w:t>Личный ка</w:t>
      </w:r>
      <w:r>
        <w:rPr>
          <w:rStyle w:val="HMComment"/>
          <w:b/>
        </w:rPr>
        <w:t>бинет заказчика</w:t>
      </w:r>
      <w:r>
        <w:rPr>
          <w:rStyle w:val="HMComment"/>
        </w:rPr>
        <w:t xml:space="preserve">) необходимо выполнить действия в соответствии с инструкцией «Руководство пользователя. Подсистема управления закупками в части формирования сведений реестра контрактов и реестра банковских гарантий», </w:t>
      </w:r>
      <w:r>
        <w:rPr>
          <w:rStyle w:val="HMComment"/>
        </w:rPr>
        <w:lastRenderedPageBreak/>
        <w:t xml:space="preserve">расположенной по адресу: </w:t>
      </w:r>
      <w:hyperlink w:anchor="Otpravka_v_EIS_svedenii_o_kontrakte">
        <w:r>
          <w:rPr>
            <w:rStyle w:val="HMComment"/>
            <w:color w:val="0000FF"/>
            <w:u w:val="single"/>
          </w:rPr>
          <w:t>http://zakupki.gov.ru</w:t>
        </w:r>
      </w:hyperlink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Документы</w:t>
      </w:r>
      <w:r>
        <w:rPr>
          <w:rStyle w:val="HMComment"/>
        </w:rPr>
        <w:t xml:space="preserve">, далее – </w:t>
      </w:r>
      <w:r>
        <w:rPr>
          <w:rStyle w:val="HMComment"/>
          <w:b/>
        </w:rPr>
        <w:t>Обучающие материалы → Руководства пользователя по 44-ФЗ</w:t>
      </w:r>
      <w:r>
        <w:rPr>
          <w:rStyle w:val="HMComment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При необходимости существует возможность вернуть ЭД «Контракт» со статуса «Сведения загруже</w:t>
      </w:r>
      <w:r>
        <w:rPr>
          <w:rStyle w:val="HMPrimechaniya"/>
        </w:rPr>
        <w:t>ны в ЕИС» действием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ернуть</w:t>
      </w:r>
      <w:r>
        <w:rPr>
          <w:rStyle w:val="HMPrimechaniya"/>
        </w:rPr>
        <w:t>, предварительно удалив неопубликованные сведения о контракте из личного кабинета в ЕИС.</w:t>
      </w:r>
    </w:p>
    <w:p w:rsidR="00793E41" w:rsidRDefault="004E5E54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Чтобы посмотреть информацию по форме «Сведения о контракте», которая будет отправлена в ЕИС, необходимо в системе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</w:t>
      </w:r>
      <w:r>
        <w:rPr>
          <w:rStyle w:val="HMPrimechaniya"/>
        </w:rPr>
        <w:t xml:space="preserve">» нажать на кнопку </w:t>
      </w:r>
      <w:r>
        <w:rPr>
          <w:noProof/>
          <w:lang w:eastAsia="ru-RU"/>
        </w:rPr>
        <w:drawing>
          <wp:inline distT="0" distB="0" distL="0" distR="0">
            <wp:extent cx="333375" cy="247650"/>
            <wp:effectExtent l="0" t="0" r="0" b="0"/>
            <wp:docPr id="98" name="P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cel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</w:t>
      </w:r>
      <w:r>
        <w:rPr>
          <w:rStyle w:val="HMPrimechaniya"/>
        </w:rPr>
        <w:t>(</w:t>
      </w:r>
      <w:r>
        <w:rPr>
          <w:rStyle w:val="HMPrimechaniya"/>
          <w:b/>
        </w:rPr>
        <w:t>Печать</w:t>
      </w:r>
      <w:r>
        <w:rPr>
          <w:rStyle w:val="HMPrimechaniya"/>
        </w:rPr>
        <w:t xml:space="preserve">) и выбрать пункт меню </w:t>
      </w:r>
      <w:r>
        <w:rPr>
          <w:rStyle w:val="HMPrimechaniya"/>
          <w:b/>
        </w:rPr>
        <w:t>Сведения о контракте</w:t>
      </w:r>
      <w:r>
        <w:rPr>
          <w:rStyle w:val="HMPrimechaniya"/>
        </w:rPr>
        <w:t>.</w:t>
      </w:r>
    </w:p>
    <w:p w:rsidR="00793E41" w:rsidRDefault="004E5E54">
      <w:pPr>
        <w:pStyle w:val="HMImageCaption0"/>
      </w:pPr>
      <w:r>
        <w:pict>
          <v:shape id="_x0000_s1057" style="width:481.5pt;height:4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191125"/>
                        <wp:effectExtent l="0" t="0" r="0" b="0"/>
                        <wp:docPr id="99" name="Pic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Svedeniya-zareg-v-EIS-PF_TK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9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60 – Формирование печатной формы «Сведений о контракте» в формате </w:t>
                  </w:r>
                  <w:proofErr w:type="spellStart"/>
                  <w:r>
                    <w:rPr>
                      <w:rStyle w:val="HMImageCaption"/>
                    </w:rPr>
                    <w:t>xls</w:t>
                  </w:r>
                  <w:proofErr w:type="spellEnd"/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Для оперативного доступа к опубликованным в ЕИС данным ЭД «Контракт» предназначен инструмент «Гиперссылка» </w:t>
      </w:r>
      <w:r>
        <w:rPr>
          <w:noProof/>
          <w:lang w:eastAsia="ru-RU"/>
        </w:rPr>
        <w:drawing>
          <wp:inline distT="0" distB="0" distL="0" distR="0">
            <wp:extent cx="228600" cy="200025"/>
            <wp:effectExtent l="0" t="0" r="0" b="0"/>
            <wp:docPr id="100" name="P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ww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строки инструментов, открывающий доступ к электронному адресу этого документа. При нажатии на кнопку открываетс</w:t>
      </w:r>
      <w:r>
        <w:rPr>
          <w:rStyle w:val="HMComment"/>
        </w:rPr>
        <w:t xml:space="preserve">я форма с </w:t>
      </w:r>
      <w:proofErr w:type="spellStart"/>
      <w:r>
        <w:rPr>
          <w:rStyle w:val="HMComment"/>
        </w:rPr>
        <w:t>нередактируемыми</w:t>
      </w:r>
      <w:proofErr w:type="spellEnd"/>
      <w:r>
        <w:rPr>
          <w:rStyle w:val="HMComment"/>
        </w:rPr>
        <w:t xml:space="preserve"> полями, содержащими функциональную гиперссылку. Кнопка будет активной, если эти поля заполнены (одно из полей). Гиперссылкой можно воспользоваться после загрузки сведений о публикации в ЕИС (при переходе ЭД «Контракт» на статус </w:t>
      </w:r>
      <w:r>
        <w:rPr>
          <w:rStyle w:val="HMComment"/>
          <w:i/>
        </w:rPr>
        <w:lastRenderedPageBreak/>
        <w:t>«</w:t>
      </w:r>
      <w:r>
        <w:rPr>
          <w:rStyle w:val="HMComment"/>
          <w:i/>
        </w:rPr>
        <w:t>Сведения зарегистрированы в ЕИС»</w:t>
      </w:r>
      <w:r>
        <w:rPr>
          <w:rStyle w:val="HMComment"/>
        </w:rPr>
        <w:t xml:space="preserve">) или при выгрузке «Протокола об отказе от заключения контракта» (при переходе со статусов </w:t>
      </w:r>
      <w:r>
        <w:rPr>
          <w:rStyle w:val="HMComment"/>
          <w:i/>
        </w:rPr>
        <w:t xml:space="preserve">«Отложен/Новый» </w:t>
      </w:r>
      <w:r>
        <w:rPr>
          <w:rStyle w:val="HMComment"/>
        </w:rPr>
        <w:t>по действиям</w:t>
      </w:r>
      <w:r>
        <w:rPr>
          <w:rStyle w:val="HMComment"/>
          <w:b/>
        </w:rPr>
        <w:t xml:space="preserve"> Отказ заказчика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Отказ поставщика</w:t>
      </w:r>
      <w:r>
        <w:rPr>
          <w:rStyle w:val="HMComment"/>
        </w:rPr>
        <w:t>).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возможности просмотра сообщений используется кнопка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01" name="P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opqa_soobshcheniia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Сообщения</w:t>
      </w:r>
      <w:r>
        <w:rPr>
          <w:rStyle w:val="HMComment"/>
        </w:rPr>
        <w:t>)</w:t>
      </w:r>
      <w:r>
        <w:rPr>
          <w:rStyle w:val="HMImageCaption"/>
          <w:b w:val="0"/>
        </w:rPr>
        <w:t>.</w:t>
      </w:r>
      <w:r>
        <w:rPr>
          <w:rStyle w:val="HMImageCaption"/>
        </w:rPr>
        <w:t xml:space="preserve"> </w:t>
      </w:r>
      <w:r>
        <w:rPr>
          <w:rStyle w:val="HMComment"/>
        </w:rPr>
        <w:t>Открывается информация об обмене данными между системой «АЦК-Госзаказ»/«АЦК-Муниципальный заказ» и удаленными базами данных или рабочими местами (ЭТП, ЕИС, СКИБ и др.).</w:t>
      </w:r>
    </w:p>
    <w:p w:rsidR="00793E41" w:rsidRDefault="004E5E54">
      <w:pPr>
        <w:pStyle w:val="HMComment0"/>
      </w:pPr>
      <w:r>
        <w:rPr>
          <w:rStyle w:val="HMComment"/>
        </w:rPr>
        <w:t xml:space="preserve">Сообщения используются в механизме репликации и представляют собой репликационный пакет. Перечень полученных и отправленных сообщений находится в меню </w:t>
      </w:r>
      <w:r>
        <w:rPr>
          <w:rStyle w:val="HMComment"/>
          <w:b/>
        </w:rPr>
        <w:t xml:space="preserve">Администрирование </w:t>
      </w:r>
      <w:proofErr w:type="spellStart"/>
      <w:r>
        <w:rPr>
          <w:rStyle w:val="HMComment"/>
          <w:b/>
        </w:rPr>
        <w:t>системы</w:t>
      </w:r>
      <w:r>
        <w:rPr>
          <w:rStyle w:val="HMComment"/>
        </w:rPr>
        <w:t>→</w:t>
      </w:r>
      <w:r>
        <w:rPr>
          <w:rStyle w:val="HMComment"/>
          <w:b/>
        </w:rPr>
        <w:t>Обмен</w:t>
      </w:r>
      <w:proofErr w:type="spellEnd"/>
      <w:r>
        <w:rPr>
          <w:rStyle w:val="HMComment"/>
          <w:b/>
        </w:rPr>
        <w:t xml:space="preserve"> </w:t>
      </w:r>
      <w:proofErr w:type="spellStart"/>
      <w:r>
        <w:rPr>
          <w:rStyle w:val="HMComment"/>
          <w:b/>
        </w:rPr>
        <w:t>данными</w:t>
      </w:r>
      <w:r>
        <w:rPr>
          <w:rStyle w:val="HMComment"/>
        </w:rPr>
        <w:t>→</w:t>
      </w:r>
      <w:r>
        <w:rPr>
          <w:rStyle w:val="HMComment"/>
          <w:b/>
        </w:rPr>
        <w:t>Сообщения</w:t>
      </w:r>
      <w:r>
        <w:rPr>
          <w:rStyle w:val="HMComment"/>
        </w:rPr>
        <w:t>→</w:t>
      </w:r>
      <w:proofErr w:type="gramStart"/>
      <w:r>
        <w:rPr>
          <w:rStyle w:val="HMComment"/>
          <w:b/>
        </w:rPr>
        <w:t>Сообщения</w:t>
      </w:r>
      <w:proofErr w:type="spellEnd"/>
      <w:proofErr w:type="gramEnd"/>
      <w:r>
        <w:rPr>
          <w:rStyle w:val="HMComment"/>
        </w:rPr>
        <w:t>.</w:t>
      </w:r>
    </w:p>
    <w:p w:rsidR="00793E41" w:rsidRDefault="004E5E54">
      <w:pPr>
        <w:pStyle w:val="HMImageCaption0"/>
      </w:pPr>
      <w:r>
        <w:pict>
          <v:shape id="_x0000_s1056" style="width:481.5pt;height:38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05375"/>
                        <wp:effectExtent l="0" t="0" r="0" b="0"/>
                        <wp:docPr id="102" name="Pic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Svedeniya-zareg-v-EIS-Gyperssyl_TK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0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61 – Доступ к электронному адре</w:t>
                  </w:r>
                  <w:r>
                    <w:rPr>
                      <w:rStyle w:val="HMImageCaption"/>
                    </w:rPr>
                    <w:t>су опубликованного контракта</w:t>
                  </w:r>
                </w:p>
              </w:txbxContent>
            </v:textbox>
          </v:shape>
        </w:pict>
      </w:r>
    </w:p>
    <w:p w:rsidR="00793E41" w:rsidRPr="004E5E54" w:rsidRDefault="004E5E54">
      <w:pPr>
        <w:pStyle w:val="1"/>
        <w:rPr>
          <w:lang w:val="ru-RU"/>
        </w:rPr>
      </w:pPr>
      <w:bookmarkStart w:id="130" w:name="Registraciya_kontrakta_v_sistemeD0AAC3B0"/>
      <w:bookmarkStart w:id="131" w:name="_Toc106619417"/>
      <w:r w:rsidRPr="004E5E54">
        <w:rPr>
          <w:lang w:val="ru-RU"/>
        </w:rPr>
        <w:lastRenderedPageBreak/>
        <w:t>Регистрация контракта в системе «АЦК-Финансы»</w:t>
      </w:r>
      <w:bookmarkEnd w:id="130"/>
      <w:bookmarkEnd w:id="131"/>
    </w:p>
    <w:p w:rsidR="00793E41" w:rsidRDefault="004E5E54">
      <w:pPr>
        <w:pStyle w:val="HMComment0"/>
      </w:pPr>
      <w:r>
        <w:rPr>
          <w:rStyle w:val="HMComment"/>
        </w:rPr>
        <w:t xml:space="preserve">Для того чтобы зарегистрировать договор в системе «АЦК-Финансы», следует на статусе </w:t>
      </w:r>
      <w:r>
        <w:rPr>
          <w:rStyle w:val="HMComment"/>
          <w:i/>
        </w:rPr>
        <w:t>«Сведения зарегистрированы в ЕИС»</w:t>
      </w:r>
      <w:r>
        <w:rPr>
          <w:rStyle w:val="HMComment"/>
        </w:rPr>
        <w:t xml:space="preserve"> </w:t>
      </w:r>
      <w:r>
        <w:rPr>
          <w:rStyle w:val="HMComment"/>
        </w:rPr>
        <w:t>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тправить в СКИБ</w:t>
      </w:r>
      <w:r>
        <w:rPr>
          <w:rStyle w:val="HMComment"/>
        </w:rPr>
        <w:t>, в результате чего ЭД «Контракт» принимает внешний статус</w:t>
      </w:r>
      <w:r>
        <w:rPr>
          <w:rStyle w:val="HMComment"/>
          <w:i/>
        </w:rPr>
        <w:t xml:space="preserve"> «Отправлен»</w:t>
      </w:r>
      <w:r>
        <w:rPr>
          <w:rStyle w:val="HMComment"/>
        </w:rPr>
        <w:t>. В случае отсутствия интеграции с системой «АЦК-Финансы»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а исполнение</w:t>
      </w:r>
      <w:r>
        <w:rPr>
          <w:rStyle w:val="HMComment"/>
        </w:rPr>
        <w:t xml:space="preserve"> и ЭД «Контракт»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После вы</w:t>
      </w:r>
      <w:r>
        <w:rPr>
          <w:rStyle w:val="HMComment"/>
        </w:rPr>
        <w:t xml:space="preserve">полнения всех соответствующих действий в системе «АЦК-Финансы» по постановке контракта на учет как бюджетное обязательство (сведение о принятых обязательства АУ/БУ) ЭД «Контракт» переходит в системе «АЦК-Госзаказ»/«АЦК-Муниципальный заказ» на статус </w:t>
      </w:r>
      <w:r>
        <w:rPr>
          <w:rStyle w:val="HMComment"/>
          <w:i/>
        </w:rPr>
        <w:t>«Испол</w:t>
      </w:r>
      <w:r>
        <w:rPr>
          <w:rStyle w:val="HMComment"/>
          <w:i/>
        </w:rPr>
        <w:t>нение»</w:t>
      </w:r>
      <w:r>
        <w:rPr>
          <w:rStyle w:val="HMComment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Если в системе «АЦК-Финансы» отсутствуют средства (лимиты) по конкретной бюджетной строке закупаемой продукции, то ЭД «Контракт» в системе «АЦК-Госзаказ»/«АЦК-Муниципальный заказ» переходит на статус «Отказан ФО</w:t>
      </w:r>
      <w:r>
        <w:rPr>
          <w:rStyle w:val="HMPrimechaniya"/>
        </w:rPr>
        <w:t>/ЕИС</w:t>
      </w:r>
      <w:r>
        <w:rPr>
          <w:rStyle w:val="HMPrimechaniya"/>
        </w:rPr>
        <w:t>».</w:t>
      </w:r>
    </w:p>
    <w:p w:rsidR="00793E41" w:rsidRPr="004E5E54" w:rsidRDefault="004E5E54">
      <w:pPr>
        <w:pStyle w:val="1"/>
        <w:rPr>
          <w:lang w:val="ru-RU"/>
        </w:rPr>
      </w:pPr>
      <w:bookmarkStart w:id="132" w:name="Vnesenie_izmenenii_v_ED_Kontrakt"/>
      <w:bookmarkStart w:id="133" w:name="_Toc106619418"/>
      <w:r w:rsidRPr="004E5E54">
        <w:rPr>
          <w:lang w:val="ru-RU"/>
        </w:rPr>
        <w:lastRenderedPageBreak/>
        <w:t>Внесение изменений</w:t>
      </w:r>
      <w:r w:rsidRPr="004E5E54">
        <w:rPr>
          <w:lang w:val="ru-RU"/>
        </w:rPr>
        <w:t xml:space="preserve"> </w:t>
      </w:r>
      <w:proofErr w:type="gramStart"/>
      <w:r w:rsidRPr="004E5E54">
        <w:rPr>
          <w:lang w:val="ru-RU"/>
        </w:rPr>
        <w:t>в</w:t>
      </w:r>
      <w:proofErr w:type="gramEnd"/>
      <w:r w:rsidRPr="004E5E54">
        <w:rPr>
          <w:lang w:val="ru-RU"/>
        </w:rPr>
        <w:t xml:space="preserve"> </w:t>
      </w:r>
      <w:proofErr w:type="gramStart"/>
      <w:r w:rsidRPr="004E5E54">
        <w:rPr>
          <w:lang w:val="ru-RU"/>
        </w:rPr>
        <w:t>ЭД</w:t>
      </w:r>
      <w:proofErr w:type="gramEnd"/>
      <w:r w:rsidRPr="004E5E54">
        <w:rPr>
          <w:lang w:val="ru-RU"/>
        </w:rPr>
        <w:t xml:space="preserve"> «Контракт»</w:t>
      </w:r>
      <w:bookmarkEnd w:id="132"/>
      <w:bookmarkEnd w:id="133"/>
    </w:p>
    <w:p w:rsidR="00793E41" w:rsidRDefault="004E5E54">
      <w:pPr>
        <w:pStyle w:val="HMComment0"/>
      </w:pPr>
      <w:r>
        <w:rPr>
          <w:rStyle w:val="HMComment"/>
        </w:rPr>
        <w:t xml:space="preserve">При изменении условий контракта, оформленных дополнительным соглашением к контракту (изменение контракта), а также в случае обнаружения в сведениях о контракте в ЕИС ошибок (исправление сведений), в ЭД «Контракт»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вы</w:t>
      </w:r>
      <w:r>
        <w:rPr>
          <w:rStyle w:val="HMComment"/>
        </w:rPr>
        <w:t>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еререгистрировать</w:t>
      </w:r>
      <w:r>
        <w:rPr>
          <w:rStyle w:val="HMComment"/>
        </w:rPr>
        <w:t>.</w:t>
      </w:r>
    </w:p>
    <w:p w:rsidR="00793E41" w:rsidRDefault="004E5E54">
      <w:pPr>
        <w:pStyle w:val="HMComment0"/>
        <w:jc w:val="center"/>
      </w:pPr>
      <w:r>
        <w:pict>
          <v:shape id="_x0000_s1055" style="width:165pt;height:18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2390775"/>
                        <wp:effectExtent l="0" t="0" r="0" b="0"/>
                        <wp:docPr id="103" name="Pic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Deistvie-Pereregistrirovat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2390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62 – Выполнение действия «Перерегистрировать»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Далее необходимо заполнить закладку </w:t>
      </w:r>
      <w:hyperlink w:anchor="Zakladka_Izmenenie_kontrakta">
        <w:r>
          <w:rPr>
            <w:rStyle w:val="HMComment"/>
            <w:color w:val="0000FF"/>
            <w:u w:val="single"/>
          </w:rPr>
          <w:t>Изменен</w:t>
        </w:r>
        <w:r>
          <w:rPr>
            <w:rStyle w:val="HMComment"/>
            <w:color w:val="0000FF"/>
            <w:u w:val="single"/>
          </w:rPr>
          <w:t>ия</w:t>
        </w:r>
      </w:hyperlink>
      <w:r>
        <w:rPr>
          <w:rStyle w:val="HMComment"/>
        </w:rPr>
        <w:t>.</w:t>
      </w:r>
    </w:p>
    <w:p w:rsidR="00793E41" w:rsidRDefault="004E5E54">
      <w:pPr>
        <w:pStyle w:val="1"/>
      </w:pPr>
      <w:bookmarkStart w:id="134" w:name="999"/>
      <w:bookmarkStart w:id="135" w:name="_Toc106619419"/>
      <w:proofErr w:type="spellStart"/>
      <w:r>
        <w:lastRenderedPageBreak/>
        <w:t>Регистрация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оплате</w:t>
      </w:r>
      <w:bookmarkEnd w:id="134"/>
      <w:bookmarkEnd w:id="135"/>
      <w:proofErr w:type="spellEnd"/>
    </w:p>
    <w:p w:rsidR="00793E41" w:rsidRDefault="004E5E54">
      <w:pPr>
        <w:pStyle w:val="HMComment0"/>
      </w:pPr>
      <w:r>
        <w:rPr>
          <w:rStyle w:val="HMComment"/>
        </w:rPr>
        <w:t xml:space="preserve">Оплата по бюджетным источникам финансирования автоматически импортируется из системы «АЦК-Финансы» в группу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По внебюджетным источникам финансирования, оплата по которым не отражена в системе «АЦК-Финансы» или если контракт не выгружался в АЦК-Финансы, информация заносится в группу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 xml:space="preserve"> ЭД «Контракт» на статусе</w:t>
      </w:r>
      <w:r>
        <w:rPr>
          <w:rStyle w:val="HMComment"/>
        </w:rPr>
        <w:t xml:space="preserve">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Для ручного ввода информации об оплате:</w:t>
      </w:r>
    </w:p>
    <w:p w:rsidR="00793E41" w:rsidRDefault="004E5E54">
      <w:pPr>
        <w:pStyle w:val="HMSpisok120"/>
        <w:numPr>
          <w:ilvl w:val="0"/>
          <w:numId w:val="27"/>
        </w:numPr>
      </w:pPr>
      <w:r>
        <w:rPr>
          <w:rStyle w:val="HMSpisok12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04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Spisok12"/>
        </w:rPr>
        <w:t xml:space="preserve">), в результате чего появляется </w:t>
      </w:r>
      <w:r>
        <w:rPr>
          <w:rStyle w:val="HMSpisok12"/>
          <w:i/>
        </w:rPr>
        <w:t>Редактор информации об истории оплаты по договору</w:t>
      </w:r>
      <w:r>
        <w:rPr>
          <w:rStyle w:val="HMSpisok12"/>
        </w:rPr>
        <w:t>.</w:t>
      </w:r>
    </w:p>
    <w:p w:rsidR="00793E41" w:rsidRDefault="004E5E54">
      <w:pPr>
        <w:pStyle w:val="HMSpisok120"/>
        <w:numPr>
          <w:ilvl w:val="0"/>
          <w:numId w:val="27"/>
        </w:numPr>
      </w:pPr>
      <w:r>
        <w:rPr>
          <w:rStyle w:val="HMSpisok12"/>
        </w:rPr>
        <w:t xml:space="preserve">Заполняются поля: </w:t>
      </w:r>
      <w:r>
        <w:rPr>
          <w:rStyle w:val="HMSpisok12"/>
          <w:b/>
        </w:rPr>
        <w:t>Дата платежа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Дата документа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Номер документа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Сумма платежа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Наименова</w:t>
      </w:r>
      <w:r>
        <w:rPr>
          <w:rStyle w:val="HMSpisok12"/>
          <w:b/>
        </w:rPr>
        <w:t>ние</w:t>
      </w:r>
      <w:r>
        <w:rPr>
          <w:rStyle w:val="HMSpisok12"/>
        </w:rPr>
        <w:t>.</w:t>
      </w:r>
    </w:p>
    <w:p w:rsidR="00793E41" w:rsidRDefault="004E5E54">
      <w:pPr>
        <w:pStyle w:val="HMSpisok120"/>
        <w:numPr>
          <w:ilvl w:val="0"/>
          <w:numId w:val="27"/>
        </w:numPr>
      </w:pPr>
      <w:r>
        <w:rPr>
          <w:rStyle w:val="HMSpisok12"/>
        </w:rPr>
        <w:t xml:space="preserve">Для сохранения </w:t>
      </w:r>
      <w:r>
        <w:rPr>
          <w:rStyle w:val="HMComment"/>
        </w:rPr>
        <w:t>информации</w:t>
      </w:r>
      <w:r>
        <w:rPr>
          <w:rStyle w:val="HMSpisok12"/>
        </w:rPr>
        <w:t xml:space="preserve"> нажимается </w:t>
      </w:r>
      <w:r>
        <w:rPr>
          <w:rStyle w:val="HMSpisok12"/>
          <w:b/>
        </w:rPr>
        <w:t>ОК</w:t>
      </w:r>
      <w:r>
        <w:rPr>
          <w:rStyle w:val="HMSpisok12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Действия из </w:t>
      </w:r>
      <w:proofErr w:type="spellStart"/>
      <w:r>
        <w:rPr>
          <w:rStyle w:val="HMComment"/>
        </w:rPr>
        <w:t>пп</w:t>
      </w:r>
      <w:proofErr w:type="spellEnd"/>
      <w:r>
        <w:rPr>
          <w:rStyle w:val="HMComment"/>
        </w:rPr>
        <w:t>. 1–3 надо проделать столько раз, сколько платежей было осуществлено.</w:t>
      </w:r>
    </w:p>
    <w:p w:rsidR="00793E41" w:rsidRDefault="004E5E54">
      <w:pPr>
        <w:pStyle w:val="HMImageCaption0"/>
      </w:pPr>
      <w:r>
        <w:pict>
          <v:shape id="_x0000_s1054" style="width:459.75pt;height:37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38825" cy="4705350"/>
                        <wp:effectExtent l="0" t="0" r="0" b="0"/>
                        <wp:docPr id="105" name="Pic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Redactor-oplat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8825" cy="470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63 – Ввод информации об оплате</w:t>
                  </w:r>
                </w:p>
              </w:txbxContent>
            </v:textbox>
          </v:shape>
        </w:pict>
      </w:r>
    </w:p>
    <w:p w:rsidR="00793E41" w:rsidRPr="004E5E54" w:rsidRDefault="004E5E54">
      <w:pPr>
        <w:pStyle w:val="1"/>
        <w:rPr>
          <w:lang w:val="ru-RU"/>
        </w:rPr>
      </w:pPr>
      <w:bookmarkStart w:id="136" w:name="Sozdanie_i_obrabotka_ED_Fakt_postavki"/>
      <w:bookmarkStart w:id="137" w:name="_Toc106619420"/>
      <w:r w:rsidRPr="004E5E54">
        <w:rPr>
          <w:lang w:val="ru-RU"/>
        </w:rPr>
        <w:lastRenderedPageBreak/>
        <w:t>Создание и обработ</w:t>
      </w:r>
      <w:r w:rsidRPr="004E5E54">
        <w:rPr>
          <w:lang w:val="ru-RU"/>
        </w:rPr>
        <w:t>ка ЭД «Факт поставки»</w:t>
      </w:r>
      <w:bookmarkEnd w:id="136"/>
      <w:bookmarkEnd w:id="137"/>
    </w:p>
    <w:p w:rsidR="00793E41" w:rsidRDefault="004E5E54">
      <w:pPr>
        <w:pStyle w:val="HMComment0"/>
      </w:pPr>
      <w:r>
        <w:rPr>
          <w:rStyle w:val="HMComment"/>
        </w:rPr>
        <w:t>Факт поставки товаров, выполнения работ и оказания услуг по контракту, заключенному в результате успешно проведенной процедуры закупки, подтверждают: накладная по контракту, накладная по счету. Если закупка произведена за наличный рас</w:t>
      </w:r>
      <w:r>
        <w:rPr>
          <w:rStyle w:val="HMComment"/>
        </w:rPr>
        <w:t xml:space="preserve">чет, то документом, подтверждающим факт поставки, является товарный чек. Список документов открывается через пункт меню </w:t>
      </w:r>
      <w:r>
        <w:rPr>
          <w:rStyle w:val="HMComment"/>
          <w:b/>
        </w:rPr>
        <w:t xml:space="preserve">Исполнение </w:t>
      </w:r>
      <w:proofErr w:type="spellStart"/>
      <w:r>
        <w:rPr>
          <w:rStyle w:val="HMComment"/>
          <w:b/>
        </w:rPr>
        <w:t>заказа</w:t>
      </w:r>
      <w:r>
        <w:rPr>
          <w:rStyle w:val="HMComment"/>
        </w:rPr>
        <w:t>→</w:t>
      </w:r>
      <w:r>
        <w:rPr>
          <w:rStyle w:val="HMComment"/>
          <w:b/>
        </w:rPr>
        <w:t>Факты</w:t>
      </w:r>
      <w:proofErr w:type="spellEnd"/>
      <w:r>
        <w:rPr>
          <w:rStyle w:val="HMComment"/>
          <w:b/>
        </w:rPr>
        <w:t xml:space="preserve"> поставки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В открывшемся окне списка документов </w:t>
      </w:r>
      <w:r>
        <w:rPr>
          <w:rStyle w:val="HMComment"/>
          <w:i/>
        </w:rPr>
        <w:t>Факты поставки</w:t>
      </w:r>
      <w:r>
        <w:rPr>
          <w:rStyle w:val="HMComment"/>
        </w:rPr>
        <w:t xml:space="preserve"> для создания нового ЭД «Факт поставки» нажимается </w:t>
      </w: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06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</w:t>
      </w:r>
    </w:p>
    <w:p w:rsidR="00793E41" w:rsidRDefault="004E5E54">
      <w:pPr>
        <w:pStyle w:val="HMComment0"/>
      </w:pPr>
      <w:r>
        <w:rPr>
          <w:rStyle w:val="HMComment"/>
        </w:rPr>
        <w:t>В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ЭД «Факт поставки».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ЭД «Факта поставки».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заказчик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первичного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указывается</w:t>
      </w:r>
      <w:r>
        <w:rPr>
          <w:rStyle w:val="HMSpisok10-1"/>
        </w:rPr>
        <w:t xml:space="preserve"> тип документа, на основании которого формируется ЭД «Факт поставки».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факта поставки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в СКИБ</w:t>
      </w:r>
      <w:r>
        <w:rPr>
          <w:rStyle w:val="HMSpisok10-1"/>
        </w:rPr>
        <w:t xml:space="preserve"> – указывается тип факта поставки.</w:t>
      </w:r>
    </w:p>
    <w:p w:rsidR="00793E41" w:rsidRDefault="004E5E54">
      <w:pPr>
        <w:pStyle w:val="HMImageCaption0"/>
      </w:pPr>
      <w:r>
        <w:pict>
          <v:shape id="_x0000_s1053" style="width:384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76800" cy="3486150"/>
                        <wp:effectExtent l="0" t="0" r="0" b="0"/>
                        <wp:docPr id="107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Type-doc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64 – Заполнение поля «Тип первичного документа»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</w:rPr>
        <w:t xml:space="preserve">поле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с помощью кнопки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 xml:space="preserve"> следует определить ЭД «Контракт», которому соответствует ЭД «Факт поставки»,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52" style="width:384pt;height:32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76800" cy="4133850"/>
                        <wp:effectExtent l="0" t="0" r="0" b="0"/>
                        <wp:docPr id="108" name="Pic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Doc-osnovanie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413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65 – Выбор документа-основания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По кнопке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аполнить</w:t>
      </w:r>
      <w:r>
        <w:rPr>
          <w:rStyle w:val="HMComment"/>
        </w:rPr>
        <w:t xml:space="preserve"> система автоматически заполнит ЭД «Факт поставки» информацией, содержащейся в выбранном документе-основании (ЭД «Контракт»).</w:t>
      </w:r>
    </w:p>
    <w:p w:rsidR="00793E41" w:rsidRDefault="004E5E54">
      <w:pPr>
        <w:pStyle w:val="2"/>
      </w:pPr>
      <w:bookmarkStart w:id="138" w:name="ED_Fakt_postavki_Zakladka_Obschaya_info"/>
      <w:bookmarkStart w:id="139" w:name="_Toc106619421"/>
      <w:r>
        <w:t>Закладка «Общая информация»</w:t>
      </w:r>
      <w:bookmarkEnd w:id="138"/>
      <w:bookmarkEnd w:id="139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заполняется поле </w:t>
      </w:r>
      <w:r>
        <w:rPr>
          <w:rStyle w:val="HMComment"/>
          <w:b/>
        </w:rPr>
        <w:t>О</w:t>
      </w:r>
      <w:r>
        <w:rPr>
          <w:rStyle w:val="HMComment"/>
          <w:b/>
        </w:rPr>
        <w:t>снование</w:t>
      </w:r>
      <w:r>
        <w:rPr>
          <w:rStyle w:val="HMComment"/>
        </w:rPr>
        <w:t>. В поле указывается номер и дата документа, подтверждающего факт поставки.</w:t>
      </w:r>
    </w:p>
    <w:p w:rsidR="00793E41" w:rsidRDefault="004E5E54">
      <w:pPr>
        <w:pStyle w:val="2"/>
      </w:pPr>
      <w:bookmarkStart w:id="140" w:name="ED_Fakt_postavki_Zakladka_Specificaciya"/>
      <w:bookmarkStart w:id="141" w:name="_Toc106619422"/>
      <w:r>
        <w:t>Закладка «Спецификация»</w:t>
      </w:r>
      <w:bookmarkEnd w:id="140"/>
      <w:bookmarkEnd w:id="141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заполняется данными из документа-основания (ЭД «Контракт»). По умолчанию указывается то количество товара, которое осталось поставить по контракту (учитываются уже существующие ЭД «Факты поставки»).</w:t>
      </w:r>
    </w:p>
    <w:p w:rsidR="00793E41" w:rsidRDefault="004E5E54">
      <w:pPr>
        <w:pStyle w:val="HMComment0"/>
      </w:pPr>
      <w:r>
        <w:rPr>
          <w:rStyle w:val="HMComment"/>
        </w:rPr>
        <w:t>Если необходимо отредактировать количество (или сумму) в</w:t>
      </w:r>
      <w:r>
        <w:rPr>
          <w:rStyle w:val="HMComment"/>
        </w:rPr>
        <w:t xml:space="preserve"> спецификации,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9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открывшемся окне </w:t>
      </w:r>
      <w:r>
        <w:rPr>
          <w:rStyle w:val="HMComment"/>
          <w:i/>
        </w:rPr>
        <w:t xml:space="preserve">Редактора информации о позиции объекта закупки </w:t>
      </w:r>
      <w:r>
        <w:rPr>
          <w:rStyle w:val="HMComment"/>
        </w:rPr>
        <w:t xml:space="preserve">редактируется сумма факта поставки с помощью полей </w:t>
      </w:r>
      <w:r>
        <w:rPr>
          <w:rStyle w:val="HMComment"/>
          <w:b/>
        </w:rPr>
        <w:t>Сумма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Количество</w:t>
      </w:r>
      <w:r>
        <w:rPr>
          <w:rStyle w:val="HMComment"/>
        </w:rPr>
        <w:t xml:space="preserve">. Если строка спецификации принадлежит группе </w:t>
      </w:r>
      <w:r>
        <w:rPr>
          <w:rStyle w:val="HMComment"/>
          <w:i/>
        </w:rPr>
        <w:t xml:space="preserve">Справочника товаров, работ </w:t>
      </w:r>
      <w:r>
        <w:rPr>
          <w:rStyle w:val="HMComment"/>
          <w:i/>
        </w:rPr>
        <w:lastRenderedPageBreak/>
        <w:t>и услуг</w:t>
      </w:r>
      <w:r>
        <w:rPr>
          <w:rStyle w:val="HMComment"/>
        </w:rPr>
        <w:t xml:space="preserve">, </w:t>
      </w:r>
      <w:proofErr w:type="gramStart"/>
      <w:r>
        <w:rPr>
          <w:rStyle w:val="HMComment"/>
        </w:rPr>
        <w:t>для</w:t>
      </w:r>
      <w:proofErr w:type="gramEnd"/>
      <w:r>
        <w:rPr>
          <w:rStyle w:val="HMComment"/>
        </w:rPr>
        <w:t xml:space="preserve"> которой в поле </w:t>
      </w:r>
      <w:r>
        <w:rPr>
          <w:rStyle w:val="HMComment"/>
          <w:b/>
        </w:rPr>
        <w:t>Категория</w:t>
      </w:r>
      <w:r>
        <w:rPr>
          <w:rStyle w:val="HMComment"/>
        </w:rPr>
        <w:t xml:space="preserve"> установлено значение </w:t>
      </w:r>
      <w:r>
        <w:rPr>
          <w:rStyle w:val="HMComment"/>
          <w:i/>
        </w:rPr>
        <w:t>услуга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работа</w:t>
      </w:r>
      <w:r>
        <w:rPr>
          <w:rStyle w:val="HMComment"/>
        </w:rPr>
        <w:t>, указывать количество необязательно.</w:t>
      </w:r>
    </w:p>
    <w:p w:rsidR="00793E41" w:rsidRDefault="004E5E54">
      <w:pPr>
        <w:spacing w:after="120"/>
        <w:ind w:firstLine="570"/>
        <w:jc w:val="center"/>
      </w:pPr>
      <w:r>
        <w:pict>
          <v:shape id="_x0000_s1051" style="width:381.75pt;height:41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48225" cy="5257800"/>
                        <wp:effectExtent l="0" t="0" r="0" b="0"/>
                        <wp:docPr id="110" name="Pic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Zakladka_specificaciya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8225" cy="525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66 – Редактирование строки спецификации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Затем необходимо обработат</w:t>
      </w:r>
      <w:r>
        <w:rPr>
          <w:rStyle w:val="HMComment"/>
        </w:rPr>
        <w:t>ь документ до статуса</w:t>
      </w:r>
      <w:r>
        <w:rPr>
          <w:rStyle w:val="HMComment"/>
          <w:i/>
        </w:rPr>
        <w:t xml:space="preserve"> «Обработка завершена»</w:t>
      </w:r>
      <w:r>
        <w:rPr>
          <w:rStyle w:val="HMComment"/>
        </w:rPr>
        <w:t>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ЭД «Факт поставки» необходимо формировать на сумму исполнения контракта (сколько было поставок, столько ЭД «Фактов поставки» надо создавать). </w:t>
      </w:r>
      <w:proofErr w:type="gramStart"/>
      <w:r>
        <w:rPr>
          <w:rStyle w:val="HMPrimechaniya"/>
        </w:rPr>
        <w:t>Существует два варианта завершения обработки ЭД «Контракт</w:t>
      </w:r>
      <w:r>
        <w:rPr>
          <w:rStyle w:val="HMPrimechaniya"/>
        </w:rPr>
        <w:t>»:</w:t>
      </w:r>
      <w:r>
        <w:br/>
      </w:r>
      <w:r>
        <w:tab/>
      </w:r>
      <w:r>
        <w:rPr>
          <w:rStyle w:val="HMPrimechaniya"/>
          <w:b/>
          <w:i w:val="0"/>
          <w:spacing w:val="5"/>
          <w:sz w:val="22"/>
        </w:rPr>
        <w:t>• </w:t>
      </w:r>
      <w:r>
        <w:rPr>
          <w:rStyle w:val="HMPrimechaniya"/>
        </w:rPr>
        <w:t>когда сумма оплаты равна сумме поставленного товара (данные берутся из ЭД «Факт поставки» на статусе «Обработка завершена»), ЭД «Контракт» переходит на статус «Исполнен» автоматически;</w:t>
      </w:r>
      <w:proofErr w:type="gramEnd"/>
      <w:r>
        <w:br/>
      </w:r>
      <w:r>
        <w:tab/>
      </w:r>
      <w:r>
        <w:rPr>
          <w:rStyle w:val="HMPrimechaniya"/>
          <w:b/>
          <w:i w:val="0"/>
          <w:spacing w:val="5"/>
          <w:sz w:val="22"/>
        </w:rPr>
        <w:t>• </w:t>
      </w:r>
      <w:r>
        <w:rPr>
          <w:rStyle w:val="HMPrimechaniya"/>
        </w:rPr>
        <w:t>если ЭД «Контракт» исполнен частично, то после обработки ЭД «Ф</w:t>
      </w:r>
      <w:r>
        <w:rPr>
          <w:rStyle w:val="HMPrimechaniya"/>
        </w:rPr>
        <w:t>акт поставки» (сформированного(</w:t>
      </w:r>
      <w:proofErr w:type="spellStart"/>
      <w:r>
        <w:rPr>
          <w:rStyle w:val="HMPrimechaniya"/>
        </w:rPr>
        <w:t>ых</w:t>
      </w:r>
      <w:proofErr w:type="spellEnd"/>
      <w:r>
        <w:rPr>
          <w:rStyle w:val="HMPrimechaniya"/>
        </w:rPr>
        <w:t>) на сумму исполнения контракта соответственно) необходимо вручную выполнить в ЭД «Контракт» со статуса «Исполнение» действие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И</w:t>
      </w:r>
      <w:proofErr w:type="gramEnd"/>
      <w:r>
        <w:rPr>
          <w:rStyle w:val="HMPrimechaniya"/>
          <w:b/>
        </w:rPr>
        <w:t>сполнить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контракт перейдет на статус «Исполнен».</w:t>
      </w:r>
    </w:p>
    <w:p w:rsidR="00793E41" w:rsidRDefault="004E5E54">
      <w:pPr>
        <w:pStyle w:val="HMImageCaption0"/>
      </w:pPr>
      <w:r>
        <w:pict>
          <v:shape id="_x0000_s1050" style="width:412.5pt;height:44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38750" cy="5695950"/>
                        <wp:effectExtent l="0" t="0" r="0" b="0"/>
                        <wp:docPr id="111" name="Pic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Deistvie-Isplonit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0" cy="569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67 – Выполнение действия «Исполни</w:t>
                  </w:r>
                  <w:r>
                    <w:rPr>
                      <w:rStyle w:val="HMImageCaption"/>
                    </w:rPr>
                    <w:t>ть»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«Контракт» в полях </w:t>
      </w:r>
      <w:r>
        <w:rPr>
          <w:rStyle w:val="HMComment"/>
          <w:b/>
        </w:rPr>
        <w:t>Дата</w:t>
      </w:r>
      <w:r>
        <w:rPr>
          <w:rStyle w:val="HMComment"/>
        </w:rPr>
        <w:t>,</w:t>
      </w:r>
      <w:r>
        <w:rPr>
          <w:rStyle w:val="HMComment"/>
          <w:b/>
        </w:rPr>
        <w:t xml:space="preserve"> Номер</w:t>
      </w:r>
      <w:r>
        <w:rPr>
          <w:rStyle w:val="HMComment"/>
        </w:rPr>
        <w:t xml:space="preserve"> и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 группы полей </w:t>
      </w:r>
      <w:r>
        <w:rPr>
          <w:rStyle w:val="HMComment"/>
          <w:b/>
        </w:rPr>
        <w:t xml:space="preserve">Сведения о документе, подтверждающем исполнение </w:t>
      </w:r>
      <w:r>
        <w:rPr>
          <w:rStyle w:val="HMComment"/>
          <w:b/>
        </w:rPr>
        <w:t>контракта</w:t>
      </w:r>
      <w:r>
        <w:rPr>
          <w:rStyle w:val="HMComment"/>
        </w:rPr>
        <w:t xml:space="preserve"> отображается информация из последнего обработанного ЭД «Факт поставки». Поля заполняются автоматически. Данные поля не связаны с подачей сведений об исполнении.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завершения обработки ЭД «Контракт» на статусе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об</w:t>
      </w:r>
      <w:r>
        <w:rPr>
          <w:rStyle w:val="HMComment"/>
          <w:b/>
        </w:rPr>
        <w:t>работку</w:t>
      </w:r>
      <w:r>
        <w:rPr>
          <w:rStyle w:val="HMComment"/>
        </w:rPr>
        <w:t xml:space="preserve">,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При выполнении данного действия: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заполняются поля: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Дата исполнения</w:t>
      </w:r>
      <w:r>
        <w:rPr>
          <w:rStyle w:val="HMSpisok10-2"/>
        </w:rPr>
        <w:t xml:space="preserve"> – заполняется автоматически при переходе контракта со статуса </w:t>
      </w:r>
      <w:r>
        <w:rPr>
          <w:rStyle w:val="HMSpisok10-2"/>
          <w:i/>
        </w:rPr>
        <w:t>«Исполнение»</w:t>
      </w:r>
      <w:r>
        <w:rPr>
          <w:rStyle w:val="HMSpisok10-2"/>
        </w:rPr>
        <w:t xml:space="preserve"> на статус </w:t>
      </w:r>
      <w:r>
        <w:rPr>
          <w:rStyle w:val="HMSpisok10-2"/>
          <w:i/>
        </w:rPr>
        <w:t>«Исполнен»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«Обработка завершена»</w:t>
      </w:r>
      <w:r>
        <w:rPr>
          <w:rStyle w:val="HMSpisok10-2"/>
        </w:rPr>
        <w:t xml:space="preserve">, и автоматически при равенстве сумм: </w:t>
      </w:r>
      <w:r>
        <w:rPr>
          <w:rStyle w:val="HMSpisok10-2"/>
          <w:b/>
        </w:rPr>
        <w:t>Сумма = Оплачено = Поставлено</w:t>
      </w:r>
      <w:r>
        <w:rPr>
          <w:rStyle w:val="HMSpisok10-2"/>
        </w:rPr>
        <w:t>, или при выполнении действия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З</w:t>
      </w:r>
      <w:proofErr w:type="gramEnd"/>
      <w:r>
        <w:rPr>
          <w:rStyle w:val="HMSpisok10-2"/>
          <w:b/>
        </w:rPr>
        <w:t>авершить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Дата расторжения</w:t>
      </w:r>
      <w:r>
        <w:rPr>
          <w:rStyle w:val="HMSpisok10-2"/>
        </w:rPr>
        <w:t xml:space="preserve"> – заполняется автоматически при переходе контракта на статус </w:t>
      </w:r>
      <w:r>
        <w:rPr>
          <w:rStyle w:val="HMSpisok10-2"/>
          <w:i/>
        </w:rPr>
        <w:t>«Исполнен»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«Обработка завершена»</w:t>
      </w:r>
      <w:r>
        <w:rPr>
          <w:rStyle w:val="HMSpisok10-2"/>
        </w:rPr>
        <w:t xml:space="preserve"> по дейс</w:t>
      </w:r>
      <w:r>
        <w:rPr>
          <w:rStyle w:val="HMSpisok10-2"/>
        </w:rPr>
        <w:t>твию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Р</w:t>
      </w:r>
      <w:proofErr w:type="gramEnd"/>
      <w:r>
        <w:rPr>
          <w:rStyle w:val="HMSpisok10-2"/>
          <w:b/>
        </w:rPr>
        <w:t>асторгнуть</w:t>
      </w:r>
      <w:r>
        <w:rPr>
          <w:rStyle w:val="HMSpisok10-2"/>
        </w:rPr>
        <w:t>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</w:rPr>
        <w:lastRenderedPageBreak/>
        <w:t xml:space="preserve">В группе полей </w:t>
      </w:r>
      <w:r>
        <w:rPr>
          <w:rStyle w:val="HMSpisok10-2"/>
          <w:b/>
        </w:rPr>
        <w:t xml:space="preserve">Сведения о </w:t>
      </w:r>
      <w:proofErr w:type="gramStart"/>
      <w:r>
        <w:rPr>
          <w:rStyle w:val="HMSpisok10-2"/>
          <w:b/>
        </w:rPr>
        <w:t xml:space="preserve">документе, подтверждающем исполнение </w:t>
      </w:r>
      <w:r>
        <w:rPr>
          <w:rStyle w:val="HMSpisok10-2"/>
          <w:b/>
        </w:rPr>
        <w:t>контракта</w:t>
      </w:r>
      <w:r>
        <w:rPr>
          <w:rStyle w:val="HMSpisok10-2"/>
        </w:rPr>
        <w:t xml:space="preserve"> заполняются</w:t>
      </w:r>
      <w:proofErr w:type="gramEnd"/>
      <w:r>
        <w:rPr>
          <w:rStyle w:val="HMSpisok10-2"/>
        </w:rPr>
        <w:t xml:space="preserve"> поля </w:t>
      </w:r>
      <w:r>
        <w:rPr>
          <w:rStyle w:val="HMSpisok10-2"/>
          <w:b/>
        </w:rPr>
        <w:t>Дата, Номер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дата, номер и наименование документа, подтверждающего исполнение контракта при его наличии. Например, акт сдачи-приемки</w:t>
      </w:r>
      <w:r>
        <w:rPr>
          <w:rStyle w:val="HMSpisok10-2"/>
        </w:rPr>
        <w:t xml:space="preserve"> по контракту, акт урегулирования взаимных обязательств по контракту, счет-фактура или иной документ, подтверждающий взаимное исполнение обязатель</w:t>
      </w:r>
      <w:proofErr w:type="gramStart"/>
      <w:r>
        <w:rPr>
          <w:rStyle w:val="HMSpisok10-2"/>
        </w:rPr>
        <w:t>ств ст</w:t>
      </w:r>
      <w:proofErr w:type="gramEnd"/>
      <w:r>
        <w:rPr>
          <w:rStyle w:val="HMSpisok10-2"/>
        </w:rPr>
        <w:t>оронами.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Обеспечение исполнения контракта</w:t>
      </w:r>
      <w:r>
        <w:rPr>
          <w:rStyle w:val="HMSpisok10-1"/>
        </w:rPr>
        <w:t xml:space="preserve"> заполняются поля: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Сумма возврата</w:t>
      </w:r>
      <w:r>
        <w:rPr>
          <w:rStyle w:val="HMSpisok10-2"/>
        </w:rPr>
        <w:t xml:space="preserve"> – возвращенная</w:t>
      </w:r>
      <w:r>
        <w:rPr>
          <w:rStyle w:val="HMSpisok10-2"/>
        </w:rPr>
        <w:t xml:space="preserve"> сумма из суммы обеспечения.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Дата возврата</w:t>
      </w:r>
      <w:r>
        <w:rPr>
          <w:rStyle w:val="HMSpisok10-2"/>
        </w:rPr>
        <w:t xml:space="preserve"> – дата возврата суммы из суммы обеспечения поставщику продукции.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b/>
        </w:rPr>
        <w:t>Информация о возврате обеспечения</w:t>
      </w:r>
      <w:r>
        <w:rPr>
          <w:rStyle w:val="HMSpisok10-2"/>
        </w:rPr>
        <w:t xml:space="preserve"> – информация, связанная с возвратом обеспечения.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Если контракт был переведен на статус «Обработка заве</w:t>
      </w:r>
      <w:r>
        <w:rPr>
          <w:rStyle w:val="HMPrimechaniya"/>
        </w:rPr>
        <w:t>ршена» по действию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Р</w:t>
      </w:r>
      <w:proofErr w:type="gramEnd"/>
      <w:r>
        <w:rPr>
          <w:rStyle w:val="HMPrimechaniya"/>
          <w:b/>
        </w:rPr>
        <w:t>асторгнуть</w:t>
      </w:r>
      <w:r>
        <w:rPr>
          <w:rStyle w:val="HMPrimechaniya"/>
        </w:rPr>
        <w:t xml:space="preserve">, то на статусе «Обработка завершена» доступно действие </w:t>
      </w:r>
      <w:r>
        <w:rPr>
          <w:rStyle w:val="HMPrimechaniya"/>
          <w:b/>
        </w:rPr>
        <w:t>Вернуть остаток в план</w:t>
      </w:r>
      <w:r>
        <w:rPr>
          <w:rStyle w:val="HMPrimechaniya"/>
        </w:rPr>
        <w:t>. В результате будет создан ЭД «Возврат средств», формирующий проводки возврата в план суммы, указанной в поле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ернуть в план</w:t>
      </w:r>
      <w:r>
        <w:rPr>
          <w:rStyle w:val="HMPrimechaniya"/>
        </w:rPr>
        <w:t>.</w:t>
      </w:r>
    </w:p>
    <w:p w:rsidR="00793E41" w:rsidRDefault="004E5E54">
      <w:pPr>
        <w:pStyle w:val="1"/>
      </w:pPr>
      <w:bookmarkStart w:id="142" w:name="Registraciya_informacii_o_pretenF0A026A8"/>
      <w:bookmarkStart w:id="143" w:name="_Toc106619423"/>
      <w:proofErr w:type="spellStart"/>
      <w:r>
        <w:lastRenderedPageBreak/>
        <w:t>Регистрация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 о </w:t>
      </w:r>
      <w:proofErr w:type="spellStart"/>
      <w:r>
        <w:t>претензионной</w:t>
      </w:r>
      <w:proofErr w:type="spellEnd"/>
      <w:r>
        <w:t xml:space="preserve"> </w:t>
      </w:r>
      <w:proofErr w:type="spellStart"/>
      <w:r>
        <w:t>работе</w:t>
      </w:r>
      <w:bookmarkEnd w:id="142"/>
      <w:bookmarkEnd w:id="143"/>
      <w:proofErr w:type="spellEnd"/>
    </w:p>
    <w:p w:rsidR="00793E41" w:rsidRDefault="004E5E54">
      <w:pPr>
        <w:pStyle w:val="HMComment0"/>
      </w:pPr>
      <w:r>
        <w:rPr>
          <w:rStyle w:val="HMComment"/>
        </w:rPr>
        <w:t>При появлении претензий в процессе исполнения контракта или исковых заявлений заказчик формирует соответствующие ЭД «Претензия» или «Иск».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создания нового ЭД необходимо перейти в список исков или претензий через пункт </w:t>
      </w:r>
      <w:r>
        <w:rPr>
          <w:rStyle w:val="HMComment"/>
        </w:rPr>
        <w:t xml:space="preserve">меню </w:t>
      </w:r>
      <w:r>
        <w:rPr>
          <w:rStyle w:val="HMComment"/>
          <w:b/>
        </w:rPr>
        <w:t>Иски и претензии</w:t>
      </w:r>
      <w:r>
        <w:rPr>
          <w:rStyle w:val="HMComment"/>
        </w:rPr>
        <w:t>.</w:t>
      </w:r>
    </w:p>
    <w:p w:rsidR="00793E41" w:rsidRDefault="004E5E54">
      <w:pPr>
        <w:pStyle w:val="2"/>
      </w:pPr>
      <w:bookmarkStart w:id="144" w:name="Sozdanie_ED_Pretenziya"/>
      <w:bookmarkStart w:id="145" w:name="_Toc106619424"/>
      <w:r>
        <w:t>Создание ЭД «Претензия»</w:t>
      </w:r>
      <w:bookmarkEnd w:id="144"/>
      <w:bookmarkEnd w:id="145"/>
    </w:p>
    <w:p w:rsidR="00793E41" w:rsidRDefault="004E5E54">
      <w:pPr>
        <w:pStyle w:val="HMComment0"/>
      </w:pPr>
      <w:r>
        <w:rPr>
          <w:rStyle w:val="HMComment"/>
        </w:rPr>
        <w:t xml:space="preserve">Для создания нового ЭД «Претензия» в списке претензий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12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93E41" w:rsidRDefault="004E5E54">
      <w:pPr>
        <w:pStyle w:val="HMImageCaption0"/>
      </w:pPr>
      <w:r>
        <w:pict>
          <v:shape id="_x0000_s1049" style="width:481.5pt;height:41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324475"/>
                        <wp:effectExtent l="0" t="0" r="0" b="0"/>
                        <wp:docPr id="113" name="Pic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new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324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68 – Форма создания ЭД «Претензия», закладка «Общая информация»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Форма ЭД «Претензия» содержит закладки: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.</w:t>
      </w:r>
    </w:p>
    <w:p w:rsidR="00793E41" w:rsidRDefault="004E5E54">
      <w:pPr>
        <w:pStyle w:val="3"/>
        <w:spacing w:line="480" w:lineRule="auto"/>
      </w:pPr>
      <w:bookmarkStart w:id="146" w:name="ED_Pretenziya_Zakladka_Obshaya_info"/>
      <w:bookmarkStart w:id="147" w:name="_Toc106619425"/>
      <w:r>
        <w:t>Закладка «Общая информация»</w:t>
      </w:r>
      <w:bookmarkEnd w:id="146"/>
      <w:bookmarkEnd w:id="147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Registratsionnaya_i2DA79A0C">
        <w:r>
          <w:rPr>
            <w:rStyle w:val="HMSpisok12"/>
            <w:b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pretenz4D08863D">
        <w:r>
          <w:rPr>
            <w:rStyle w:val="HMSpisok12"/>
            <w:b/>
            <w:color w:val="0000FF"/>
            <w:u w:val="single"/>
          </w:rPr>
          <w:t>Сведения о претензии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nenadleF6ED9030">
        <w:r>
          <w:rPr>
            <w:rStyle w:val="HMSpisok12"/>
            <w:b/>
            <w:color w:val="0000FF"/>
            <w:u w:val="single"/>
          </w:rPr>
          <w:t xml:space="preserve">Сведения о ненадлежащем </w:t>
        </w:r>
        <w:r>
          <w:rPr>
            <w:rStyle w:val="HMSpisok12"/>
            <w:b/>
            <w:color w:val="0000FF"/>
            <w:u w:val="single"/>
          </w:rPr>
          <w:t>исполнении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vzyskan2612ABD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b_izmene77BA7B0B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793E41" w:rsidRDefault="004E5E54">
      <w:pPr>
        <w:pStyle w:val="4"/>
        <w:spacing w:line="480" w:lineRule="auto"/>
      </w:pPr>
      <w:bookmarkStart w:id="148" w:name="Gruppa_poley_Registratsionnaya_i2DA79A0C"/>
      <w:bookmarkStart w:id="149" w:name="_Toc106619426"/>
      <w:r>
        <w:lastRenderedPageBreak/>
        <w:t xml:space="preserve">Группа полей </w:t>
      </w:r>
      <w:r>
        <w:t>«Регистрационная информация»</w:t>
      </w:r>
      <w:bookmarkEnd w:id="148"/>
      <w:bookmarkEnd w:id="149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содержатся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отображается примечание к иску (претензии). Заполняется при отказе документа. Недоступно для редактирования.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исковых заявлений, судебных решений и</w:t>
      </w:r>
      <w:r>
        <w:rPr>
          <w:rStyle w:val="HMSpisok10-1"/>
          <w:b/>
        </w:rPr>
        <w:t xml:space="preserve"> иных документов</w:t>
      </w:r>
      <w:r>
        <w:rPr>
          <w:rStyle w:val="HMSpisok10-1"/>
        </w:rPr>
        <w:t xml:space="preserve"> – вручную вводятся реквизиты документов. </w:t>
      </w:r>
    </w:p>
    <w:p w:rsidR="00793E41" w:rsidRDefault="004E5E5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Реквизиты исковых заявлений, судебных решений и иных документов</w:t>
      </w:r>
      <w:r>
        <w:rPr>
          <w:rStyle w:val="HMPrimechaniya"/>
        </w:rPr>
        <w:t xml:space="preserve"> отображается на форме при наличии лицензии </w:t>
      </w:r>
      <w:proofErr w:type="spellStart"/>
      <w:r>
        <w:rPr>
          <w:rStyle w:val="HMPrimechaniya"/>
          <w:b/>
        </w:rPr>
        <w:t>surgut</w:t>
      </w:r>
      <w:proofErr w:type="spellEnd"/>
      <w:r>
        <w:rPr>
          <w:rStyle w:val="HMPrimechaniya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Комментарии</w:t>
      </w:r>
      <w:r>
        <w:rPr>
          <w:rStyle w:val="HMComment"/>
        </w:rPr>
        <w:t xml:space="preserve"> отображаются системные сообщения, авто</w:t>
      </w:r>
      <w:r>
        <w:rPr>
          <w:rStyle w:val="HMComment"/>
        </w:rPr>
        <w:t>матически формируемые при выполнении обработки документа (отказ уполномоченного органа, ошибка импорта и т. д.), а также введенные вручную краткие текстовые комментарии к документу. Внесение комментариев доступно на любом статусе ЭД после его сохранения.</w:t>
      </w:r>
    </w:p>
    <w:p w:rsidR="00793E41" w:rsidRDefault="004E5E54">
      <w:pPr>
        <w:pStyle w:val="4"/>
        <w:spacing w:line="480" w:lineRule="auto"/>
      </w:pPr>
      <w:bookmarkStart w:id="150" w:name="Gruppa_poley_Svedeniya_o_pretenz4D08863D"/>
      <w:bookmarkStart w:id="151" w:name="_Toc106619427"/>
      <w:r>
        <w:t>Г</w:t>
      </w:r>
      <w:r>
        <w:t>руппа полей «Сведения о претензии»</w:t>
      </w:r>
      <w:bookmarkEnd w:id="150"/>
      <w:bookmarkEnd w:id="151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претензии</w:t>
      </w:r>
      <w:r>
        <w:rPr>
          <w:rStyle w:val="HMSpisok10-1"/>
        </w:rPr>
        <w:t xml:space="preserve"> – вручную вводится краткое описание формируемой претензии.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вручную вводится </w:t>
      </w:r>
      <w:r>
        <w:rPr>
          <w:rStyle w:val="HMSpisok10-1"/>
        </w:rPr>
        <w:t>конечная дата исполнения претензии. Обязательн</w:t>
      </w:r>
      <w:r>
        <w:rPr>
          <w:rStyle w:val="HMSpisok10-1"/>
        </w:rPr>
        <w:t>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включается, если формируется ответ на претензию.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 (файл)</w:t>
      </w:r>
      <w:r>
        <w:rPr>
          <w:rStyle w:val="HMSpisok10-1"/>
        </w:rPr>
        <w:t xml:space="preserve"> – прикрепляется файл ответа на претензию.</w:t>
      </w:r>
    </w:p>
    <w:p w:rsidR="00793E41" w:rsidRDefault="004E5E54">
      <w:pPr>
        <w:pStyle w:val="4"/>
        <w:spacing w:line="480" w:lineRule="auto"/>
      </w:pPr>
      <w:bookmarkStart w:id="152" w:name="Gruppa_poley_Svedeniya_o_nenadleF6ED9030"/>
      <w:bookmarkStart w:id="153" w:name="_Toc106619428"/>
      <w:r>
        <w:t>Группа полей «Сведения о ненадлежащем исполнении контракта»</w:t>
      </w:r>
      <w:bookmarkEnd w:id="152"/>
      <w:bookmarkEnd w:id="153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</w:t>
      </w:r>
      <w:r>
        <w:rPr>
          <w:rStyle w:val="HMComment"/>
          <w:b/>
        </w:rPr>
        <w:t>ежащем исполнении контракта</w:t>
      </w:r>
      <w:r>
        <w:rPr>
          <w:rStyle w:val="HMComment"/>
        </w:rPr>
        <w:t xml:space="preserve"> указывается информация о причинах иска (претензии) и типах его взыскания:</w:t>
      </w:r>
    </w:p>
    <w:p w:rsidR="00793E41" w:rsidRDefault="004E5E54">
      <w:pPr>
        <w:pStyle w:val="HMImageCaption0"/>
      </w:pPr>
      <w:r>
        <w:pict>
          <v:shape id="_x0000_s1048" style="width:481.5pt;height:36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57725"/>
                        <wp:effectExtent l="0" t="0" r="0" b="0"/>
                        <wp:docPr id="114" name="Pic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5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69 – Группа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группе пол</w:t>
      </w:r>
      <w:r>
        <w:rPr>
          <w:rStyle w:val="HMComment"/>
        </w:rPr>
        <w:t xml:space="preserve">ей </w:t>
      </w:r>
      <w:r>
        <w:rPr>
          <w:rStyle w:val="HMComment"/>
        </w:rPr>
        <w:t>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принятия решения о взыскании неустойки.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</w:t>
      </w:r>
      <w:r>
        <w:rPr>
          <w:rStyle w:val="HMSpisok10-1"/>
          <w:b/>
        </w:rPr>
        <w:t>трационная информация</w:t>
      </w:r>
      <w:r>
        <w:rPr>
          <w:rStyle w:val="HMSpisok10-1"/>
        </w:rPr>
        <w:t xml:space="preserve"> выбрано значение: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 xml:space="preserve">Ненадлежащее исполнение поставщиком (подрядчиком, исполнителем) обязательств, предусмотренных контрактом, за исключением просрочки исполнения поставщиком (подрядчиком, исполнителем) обязательств (в том числе </w:t>
      </w:r>
      <w:r>
        <w:rPr>
          <w:rStyle w:val="HMSpisok10-2"/>
          <w:i/>
        </w:rPr>
        <w:t>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предусмотренных контрактом, за исключением просрочки исполнения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</w:t>
      </w:r>
      <w:r>
        <w:rPr>
          <w:rStyle w:val="HMSpisok10-2"/>
        </w:rPr>
        <w:t xml:space="preserve">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Просрочка исполнения поставщиком (подрядчиком, исполнителем) обязательств, предусмотренных 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заказчиком обязательств, предусмотренных контра</w:t>
      </w:r>
      <w:r>
        <w:rPr>
          <w:rStyle w:val="HMSpisok10-2"/>
          <w:i/>
        </w:rPr>
        <w:t>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– вручную вводится сумма неустойки.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вручную вводится наименование нарушенного</w:t>
      </w:r>
      <w:r>
        <w:rPr>
          <w:rStyle w:val="HMSpisok10-1"/>
        </w:rPr>
        <w:t xml:space="preserve"> обязательства.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Суть нарушения (информация о характере ненадлежащего исполнения (неисполнения) обязательств или нарушении сроков исполнения)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исполнения (примечание)</w:t>
      </w:r>
      <w:r>
        <w:rPr>
          <w:rStyle w:val="HMSpisok10-1"/>
        </w:rPr>
        <w:t xml:space="preserve"> – вручную вводится описан</w:t>
      </w:r>
      <w:r>
        <w:rPr>
          <w:rStyle w:val="HMSpisok10-1"/>
        </w:rPr>
        <w:t>ие причин ненадлежащего исполнения.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сумма невыполненных обязательств.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количество дней просрочки</w:t>
      </w:r>
      <w:r>
        <w:rPr>
          <w:rStyle w:val="HMSpisok10-1"/>
        </w:rPr>
        <w:t>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Количество дней исполнен</w:t>
      </w:r>
      <w:r>
        <w:rPr>
          <w:rStyle w:val="HMSpisok10-2"/>
          <w:b/>
        </w:rPr>
        <w:t>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Требование заказчика или поставщика (подрядчика, исполнителя) об уплате неустойки (штрафа, пени), решение суда о взыскании неустойки (шт</w:t>
      </w:r>
      <w:r>
        <w:rPr>
          <w:rStyle w:val="HMSpisok10-1"/>
          <w:b/>
        </w:rPr>
        <w:t>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  <w:proofErr w:type="gramEnd"/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номер документа.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793E41" w:rsidRDefault="004E5E54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154" w:name="Gruppa_poley_Svedeniya_o_vzyskan2612ABDD"/>
      <w:bookmarkStart w:id="155" w:name="_Toc106619429"/>
      <w:r>
        <w:t>Группа полей «Сведения о взыскании неустойки»</w:t>
      </w:r>
      <w:bookmarkEnd w:id="154"/>
      <w:bookmarkEnd w:id="155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>заполняются сведения о выплатах неустойки</w:t>
      </w:r>
      <w:r>
        <w:rPr>
          <w:rStyle w:val="HMPrimechaniya"/>
          <w:i w:val="0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15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  <w:r>
        <w:pict>
          <v:shape id="_x0000_s1047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116" name="Pic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70 – Форма </w:t>
                  </w:r>
                  <w:r>
                    <w:rPr>
                      <w:rStyle w:val="HMImageCaption"/>
                    </w:rPr>
                    <w:t>добавления сведений о платеже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</w:t>
      </w:r>
      <w:r>
        <w:rPr>
          <w:rStyle w:val="HMSpisok10-1"/>
        </w:rPr>
        <w:t>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>– вручную вводится номер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вручную вводится сумма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 xml:space="preserve">– вручную вводится наименование платежного документа. Обязательно для </w:t>
      </w:r>
      <w:r>
        <w:rPr>
          <w:rStyle w:val="HMSpisok10-1"/>
        </w:rPr>
        <w:t>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 выбирается тип документа. Обязательно для заполнения.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156" w:name="Gruppa_poley_Svedeniya_ob_izmene77BA7B0B"/>
      <w:bookmarkStart w:id="157" w:name="_Toc106619430"/>
      <w:r>
        <w:t>Группа полей «Сведения об изменении, отмене меры взыскания неустойки»</w:t>
      </w:r>
      <w:bookmarkEnd w:id="156"/>
      <w:bookmarkEnd w:id="157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</w:t>
      </w:r>
      <w:r>
        <w:rPr>
          <w:rStyle w:val="HMComment"/>
          <w:b/>
        </w:rPr>
        <w:t>ния об изменении, отмене меры взыскания неустойки</w:t>
      </w:r>
      <w:r>
        <w:rPr>
          <w:rStyle w:val="HMComment"/>
        </w:rPr>
        <w:t xml:space="preserve"> указывается информация в том случае, если мера взыскания была отменена или изменена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</w:t>
      </w:r>
      <w:r>
        <w:rPr>
          <w:rStyle w:val="HMSpisok10-1"/>
        </w:rPr>
        <w:t>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пени)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Сведения о документах, подтверждающих отмену, </w:t>
      </w:r>
      <w:r>
        <w:rPr>
          <w:rStyle w:val="HMComment"/>
          <w:i/>
        </w:rPr>
        <w:t>изменение меры взыскания неустойки</w:t>
      </w:r>
      <w:r>
        <w:rPr>
          <w:rStyle w:val="HMComment"/>
        </w:rPr>
        <w:t xml:space="preserve"> указываются данные соответствующего документа.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1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 xml:space="preserve">Редактор сведений о документах, подтверждающих отмену, изменение меры взыскания </w:t>
      </w:r>
      <w:r>
        <w:rPr>
          <w:rStyle w:val="HMComment"/>
          <w:i/>
        </w:rPr>
        <w:lastRenderedPageBreak/>
        <w:t>неустойки</w:t>
      </w:r>
      <w:r>
        <w:rPr>
          <w:rStyle w:val="HMComment"/>
        </w:rPr>
        <w:t>:</w:t>
      </w:r>
      <w:r>
        <w:pict>
          <v:shape id="_x0000_s1046" style="width:481.5pt;height:38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95850"/>
                        <wp:effectExtent l="0" t="0" r="0" b="0"/>
                        <wp:docPr id="118" name="Pic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9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</w:t>
                  </w:r>
                  <w:r>
                    <w:rPr>
                      <w:rStyle w:val="HMImageCaption"/>
                    </w:rPr>
                    <w:t xml:space="preserve"> 71 – Создание новых сведений в группе полей «Сведения об изменении, отмене меры взыскания неустойки»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</w:t>
      </w:r>
      <w:r>
        <w:rPr>
          <w:rStyle w:val="HMSpisok10-1"/>
        </w:rPr>
        <w:t>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документа. Обязательно для заполнения.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2"/>
      </w:pPr>
      <w:bookmarkStart w:id="158" w:name="Sozdanie_ED_Isk"/>
      <w:bookmarkStart w:id="159" w:name="_Toc106619431"/>
      <w:r>
        <w:t>Создание ЭД «Иск»</w:t>
      </w:r>
      <w:bookmarkEnd w:id="158"/>
      <w:bookmarkEnd w:id="159"/>
    </w:p>
    <w:p w:rsidR="00793E41" w:rsidRDefault="004E5E54">
      <w:pPr>
        <w:pStyle w:val="HMComment0"/>
      </w:pPr>
      <w:r>
        <w:rPr>
          <w:rStyle w:val="HMComment"/>
        </w:rPr>
        <w:t>Для создания нового</w:t>
      </w:r>
      <w:r>
        <w:rPr>
          <w:rStyle w:val="HMComment"/>
        </w:rPr>
        <w:t xml:space="preserve"> ЭД «Иск» в списке исков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19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793E41" w:rsidRDefault="004E5E54">
      <w:pPr>
        <w:pStyle w:val="HMImageCaption0"/>
      </w:pPr>
      <w:r>
        <w:pict>
          <v:shape id="_x0000_s1045" style="width:481.5pt;height:37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781550"/>
                        <wp:effectExtent l="0" t="0" r="0" b="0"/>
                        <wp:docPr id="120" name="Pic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78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72 – Форма создания ЭД «Иск»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Форма ЭД «Иск» содержит закладки: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.</w:t>
      </w:r>
    </w:p>
    <w:p w:rsidR="00793E41" w:rsidRDefault="004E5E54">
      <w:pPr>
        <w:pStyle w:val="3"/>
        <w:spacing w:line="480" w:lineRule="auto"/>
      </w:pPr>
      <w:bookmarkStart w:id="160" w:name="Zakladka_Obshchaya_informatsiya"/>
      <w:bookmarkStart w:id="161" w:name="_Toc106619432"/>
      <w:r>
        <w:t>Закладка «Общая информация»</w:t>
      </w:r>
      <w:bookmarkEnd w:id="160"/>
      <w:bookmarkEnd w:id="161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следующие группы полей: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 xml:space="preserve">Регистрационная </w:t>
        </w:r>
        <w:r>
          <w:rPr>
            <w:rStyle w:val="HMSpisok12"/>
            <w:b/>
            <w:color w:val="0000FF"/>
            <w:u w:val="single"/>
          </w:rPr>
          <w:t>информация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b_iske_Isk">
        <w:r>
          <w:rPr>
            <w:rStyle w:val="HMSpisok12"/>
            <w:b/>
            <w:color w:val="0000FF"/>
            <w:u w:val="single"/>
          </w:rPr>
          <w:t>Сведения об иске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nenadle76D01B5E">
        <w:r>
          <w:rPr>
            <w:rStyle w:val="HMSpisok12"/>
            <w:b/>
            <w:color w:val="0000FF"/>
            <w:u w:val="single"/>
          </w:rPr>
          <w:t>Сведения о ненадлежащем исполнении контракта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_vzyskan47D845C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793E41" w:rsidRDefault="004E5E54">
      <w:pPr>
        <w:pStyle w:val="HMSpisok120"/>
        <w:numPr>
          <w:ilvl w:val="0"/>
          <w:numId w:val="12"/>
        </w:numPr>
      </w:pPr>
      <w:hyperlink w:anchor="Gruppa_poley_Svedeniya_ob_izmeneCD0448C7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793E41" w:rsidRDefault="004E5E54">
      <w:pPr>
        <w:pStyle w:val="4"/>
        <w:spacing w:line="480" w:lineRule="auto"/>
      </w:pPr>
      <w:bookmarkStart w:id="162" w:name="Gruppa_poley_Registratsionnaya_iB581BFD2"/>
      <w:bookmarkStart w:id="163" w:name="_Toc106619433"/>
      <w:r>
        <w:t>Группа полей «Регистрационная информация»</w:t>
      </w:r>
      <w:bookmarkEnd w:id="162"/>
      <w:bookmarkEnd w:id="163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Регистрационная информация</w:t>
      </w:r>
      <w:r>
        <w:rPr>
          <w:rStyle w:val="HMComment"/>
        </w:rPr>
        <w:t xml:space="preserve"> заполняются поля:</w:t>
      </w:r>
    </w:p>
    <w:p w:rsidR="00793E41" w:rsidRDefault="004E5E54">
      <w:pPr>
        <w:pStyle w:val="HMComment0"/>
        <w:numPr>
          <w:ilvl w:val="0"/>
          <w:numId w:val="13"/>
        </w:numPr>
      </w:pPr>
      <w:r>
        <w:rPr>
          <w:rStyle w:val="HMSpisok10-1"/>
          <w:b/>
        </w:rPr>
        <w:lastRenderedPageBreak/>
        <w:t>Номер</w:t>
      </w:r>
      <w:r>
        <w:rPr>
          <w:rStyle w:val="HMSpisok10-1"/>
        </w:rPr>
        <w:t xml:space="preserve"> – вручную вводится номер документа. Заполняется автоматически при создании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документа. Автоматически заполняется текущей датой при создании документа. Обязательно для заполне</w:t>
      </w:r>
      <w:r>
        <w:rPr>
          <w:rStyle w:val="HMSpisok10-1"/>
        </w:rPr>
        <w:t>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наименование организации заказчика, подающей иск (претензию). Автоматически заполняется организацией пользователя, создающего документ, если у организации пользователя есть роль </w:t>
      </w:r>
      <w:r>
        <w:rPr>
          <w:rStyle w:val="HMSpisok10-1"/>
          <w:i/>
        </w:rPr>
        <w:t>Заказчик</w:t>
      </w:r>
      <w:r>
        <w:rPr>
          <w:rStyle w:val="HMSpisok10-1"/>
        </w:rPr>
        <w:t>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указывается получатель. Автоматически заполняется организацией пользователя, создающего документ, если эта организация </w:t>
      </w:r>
      <w:proofErr w:type="gramStart"/>
      <w:r>
        <w:rPr>
          <w:rStyle w:val="HMSpisok10-1"/>
        </w:rPr>
        <w:t>имеет роль</w:t>
      </w:r>
      <w:proofErr w:type="gramEnd"/>
      <w:r>
        <w:rPr>
          <w:rStyle w:val="HMSpisok10-1"/>
        </w:rPr>
        <w:t xml:space="preserve"> </w:t>
      </w:r>
      <w:r>
        <w:rPr>
          <w:rStyle w:val="HMSpisok10-1"/>
          <w:i/>
        </w:rPr>
        <w:t>ПБС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Автономное учреждение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Бюджетное учреждение</w:t>
      </w:r>
      <w:r>
        <w:rPr>
          <w:rStyle w:val="HMSpisok10-1"/>
        </w:rPr>
        <w:t>. Если ЭД создается на основе ЭД «Контракт» («Договор»), поле автоматическ</w:t>
      </w:r>
      <w:r>
        <w:rPr>
          <w:rStyle w:val="HMSpisok10-1"/>
        </w:rPr>
        <w:t>и заполняется получателем родительского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Класс документа-основания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Документ-основание</w:t>
      </w:r>
      <w:r>
        <w:rPr>
          <w:rStyle w:val="HMSpisok10-1"/>
        </w:rPr>
        <w:t xml:space="preserve"> – указывается документ-основание.</w:t>
      </w:r>
    </w:p>
    <w:p w:rsidR="00793E41" w:rsidRDefault="004E5E54">
      <w:pPr>
        <w:pStyle w:val="HMSpisok120"/>
        <w:numPr>
          <w:ilvl w:val="0"/>
          <w:numId w:val="13"/>
        </w:numPr>
      </w:pPr>
      <w:r>
        <w:rPr>
          <w:rStyle w:val="HMSpisok10-1"/>
          <w:b/>
        </w:rPr>
        <w:t>Причина</w:t>
      </w:r>
      <w:r>
        <w:rPr>
          <w:rStyle w:val="HMSpisok10-1"/>
        </w:rPr>
        <w:t xml:space="preserve"> – из раскрывающегося списка выбирает</w:t>
      </w:r>
      <w:r>
        <w:rPr>
          <w:rStyle w:val="HMSpisok10-1"/>
        </w:rPr>
        <w:t>ся причина иска (претензии). Обязательно для заполнения.</w:t>
      </w:r>
    </w:p>
    <w:p w:rsidR="00793E41" w:rsidRDefault="004E5E54">
      <w:pPr>
        <w:pStyle w:val="4"/>
        <w:spacing w:line="480" w:lineRule="auto"/>
      </w:pPr>
      <w:bookmarkStart w:id="164" w:name="Gruppa_poley_Svedeniya_ob_iske_Isk"/>
      <w:bookmarkStart w:id="165" w:name="_Toc106619434"/>
      <w:r>
        <w:t>Группа полей «Сведения об иске»</w:t>
      </w:r>
      <w:bookmarkEnd w:id="164"/>
      <w:bookmarkEnd w:id="165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иске</w:t>
      </w:r>
      <w:r>
        <w:rPr>
          <w:rStyle w:val="HMComment"/>
        </w:rPr>
        <w:t xml:space="preserve">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Текст иска</w:t>
      </w:r>
      <w:r>
        <w:rPr>
          <w:rStyle w:val="HMSpisok10-1"/>
        </w:rPr>
        <w:t xml:space="preserve"> – вручную вводится содержание иска.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Иск (файл)</w:t>
      </w:r>
      <w:r>
        <w:rPr>
          <w:rStyle w:val="HMSpisok10-1"/>
        </w:rPr>
        <w:t xml:space="preserve"> – прикрепляется файл, содержащий текст иска.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искового</w:t>
      </w:r>
      <w:r>
        <w:rPr>
          <w:rStyle w:val="HMSpisok10-1"/>
          <w:b/>
        </w:rPr>
        <w:t xml:space="preserve"> заявления</w:t>
      </w:r>
      <w:r>
        <w:rPr>
          <w:rStyle w:val="HMSpisok10-1"/>
        </w:rPr>
        <w:t xml:space="preserve"> – вручную вводится сумма искового заявления.</w:t>
      </w:r>
    </w:p>
    <w:p w:rsidR="00793E41" w:rsidRDefault="004E5E54">
      <w:pPr>
        <w:pStyle w:val="4"/>
        <w:spacing w:line="480" w:lineRule="auto"/>
      </w:pPr>
      <w:bookmarkStart w:id="166" w:name="Gruppa_poley_Svedeniya_o_nenadle76D01B5E"/>
      <w:bookmarkStart w:id="167" w:name="_Toc106619435"/>
      <w:r>
        <w:t>Группа полей «Сведения о ненадлежащем исполнении контракта»</w:t>
      </w:r>
      <w:bookmarkEnd w:id="166"/>
      <w:bookmarkEnd w:id="167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ненадлежащем исполнении контракта</w:t>
      </w:r>
      <w:r>
        <w:rPr>
          <w:rStyle w:val="HMComment"/>
        </w:rPr>
        <w:t xml:space="preserve"> указывается информация о причинах иска (претензии) и типах его взыскания:</w:t>
      </w:r>
    </w:p>
    <w:p w:rsidR="00793E41" w:rsidRDefault="004E5E54">
      <w:pPr>
        <w:pStyle w:val="HMImageCaption0"/>
      </w:pPr>
      <w:r>
        <w:pict>
          <v:shape id="_x0000_s1044" style="width:481.5pt;height:36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57725"/>
                        <wp:effectExtent l="0" t="0" r="0" b="0"/>
                        <wp:docPr id="121" name="Pic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5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73 – Группа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</w:rPr>
        <w:t>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принятия решения о взыскании</w:t>
      </w:r>
      <w:r>
        <w:rPr>
          <w:rStyle w:val="HMSpisok10-1"/>
        </w:rPr>
        <w:t xml:space="preserve"> неустойки.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Регистрационная информация</w:t>
      </w:r>
      <w:r>
        <w:rPr>
          <w:rStyle w:val="HMSpisok10-1"/>
        </w:rPr>
        <w:t xml:space="preserve"> выбрано значение: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>Ненадлежащее исполнение поставщиком (подрядчиком, исполнителем) обяз</w:t>
      </w:r>
      <w:r>
        <w:rPr>
          <w:rStyle w:val="HMSpisok10-2"/>
          <w:i/>
        </w:rPr>
        <w:t>ательств, предусмотренных контрактом, за исключением просрочки исполнения поставщиком (подрядчиком, исполнителем) обязательств (в том числе 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</w:t>
      </w:r>
      <w:r>
        <w:rPr>
          <w:rStyle w:val="HMSpisok10-2"/>
          <w:i/>
        </w:rPr>
        <w:t>отренных контрактом, за исключением просрочки исполнения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793E41" w:rsidRDefault="004E5E54">
      <w:pPr>
        <w:pStyle w:val="HMSpisok10-20"/>
        <w:numPr>
          <w:ilvl w:val="0"/>
          <w:numId w:val="16"/>
        </w:numPr>
      </w:pPr>
      <w:r>
        <w:rPr>
          <w:rStyle w:val="HMSpisok10-2"/>
          <w:i/>
        </w:rPr>
        <w:t xml:space="preserve">Просрочка исполнения поставщиком (подрядчиком, исполнителем) обязательств, </w:t>
      </w:r>
      <w:r>
        <w:rPr>
          <w:rStyle w:val="HMSpisok10-2"/>
          <w:i/>
        </w:rPr>
        <w:t>предусмотренных 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заказчиком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сумма неустойки.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вручную вводится наименование нарушенного обязательства.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Суть нарушения (информация о характере ненадлежащего исполнения (неисполнения) обязательств или нару</w:t>
      </w:r>
      <w:r>
        <w:rPr>
          <w:rStyle w:val="HMSpisok10-1"/>
          <w:b/>
        </w:rPr>
        <w:t>шении сроков исполнения)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исполнения (примечание)</w:t>
      </w:r>
      <w:r>
        <w:rPr>
          <w:rStyle w:val="HMSpisok10-1"/>
        </w:rPr>
        <w:t xml:space="preserve"> – вручную вводится описание причин ненадлежащего исполнения.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сумма невыполненных обязательств.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количество дней просрочки</w:t>
      </w:r>
      <w:r>
        <w:rPr>
          <w:rStyle w:val="HMSpisok10-1"/>
        </w:rPr>
        <w:t>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Количество дней исполнения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</w:rPr>
        <w:t>В гр</w:t>
      </w:r>
      <w:r>
        <w:rPr>
          <w:rStyle w:val="HMSpisok10-1"/>
        </w:rPr>
        <w:t xml:space="preserve">уппе полей </w:t>
      </w:r>
      <w:r>
        <w:rPr>
          <w:rStyle w:val="HMSpisok10-1"/>
          <w:b/>
        </w:rPr>
        <w:t>Требование заказчика или поставщика (подрядчика, исполнителя) об уплате неустойки (штрафа, пени), решение суда о взыскании неустойки (штрафа,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  <w:proofErr w:type="gramEnd"/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</w:t>
      </w:r>
      <w:r>
        <w:rPr>
          <w:rStyle w:val="HMSpisok10-1"/>
        </w:rPr>
        <w:t>дится</w:t>
      </w:r>
      <w:r>
        <w:rPr>
          <w:rStyle w:val="HMSpisok10-2"/>
        </w:rPr>
        <w:t xml:space="preserve"> номер документа.</w:t>
      </w:r>
    </w:p>
    <w:p w:rsidR="00793E41" w:rsidRDefault="004E5E54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793E41" w:rsidRDefault="004E5E54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168" w:name="Gruppa_poley_Svedeniya_o_vzyskan47D845CD"/>
      <w:bookmarkStart w:id="169" w:name="_Toc106619436"/>
      <w:r>
        <w:t>Группа полей «Сведения о взыскании неустойки»</w:t>
      </w:r>
      <w:bookmarkEnd w:id="168"/>
      <w:bookmarkEnd w:id="169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>заполняются свед</w:t>
      </w:r>
      <w:r>
        <w:rPr>
          <w:rStyle w:val="HMComment"/>
        </w:rPr>
        <w:t>ения о выплатах неустойки</w:t>
      </w:r>
      <w:r>
        <w:rPr>
          <w:rStyle w:val="HMPrimechaniya"/>
          <w:i w:val="0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22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  <w:r>
        <w:pict>
          <v:shape id="_x0000_s1043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123" name="Pic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74 – Форма добавления сведений о платеже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 xml:space="preserve">– вручную вводится номер платежного </w:t>
      </w:r>
      <w:r>
        <w:rPr>
          <w:rStyle w:val="HMSpisok10-1"/>
        </w:rPr>
        <w:t>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вручную вводится сумма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вводится наименование платежного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</w:t>
      </w:r>
      <w:r>
        <w:rPr>
          <w:rStyle w:val="HMSpisok10-1"/>
        </w:rPr>
        <w:t xml:space="preserve"> выбирается тип документа. Обязательно для заполнения.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4"/>
        <w:spacing w:line="480" w:lineRule="auto"/>
      </w:pPr>
      <w:bookmarkStart w:id="170" w:name="Gruppa_poley_Svedeniya_ob_izmeneCD0448C7"/>
      <w:bookmarkStart w:id="171" w:name="_Toc106619437"/>
      <w:r>
        <w:t>Группа полей «Сведения об изменении, отмене меры взыскания неустойки»</w:t>
      </w:r>
      <w:bookmarkEnd w:id="170"/>
      <w:bookmarkEnd w:id="171"/>
    </w:p>
    <w:p w:rsidR="00793E41" w:rsidRDefault="004E5E54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изменении, отмене меры взыскания неустойки</w:t>
      </w:r>
      <w:r>
        <w:rPr>
          <w:rStyle w:val="HMComment"/>
        </w:rPr>
        <w:t xml:space="preserve"> ука</w:t>
      </w:r>
      <w:r>
        <w:rPr>
          <w:rStyle w:val="HMComment"/>
        </w:rPr>
        <w:t>зывается информация в том случае, если мера взыскания была отменена или изменена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В группе полей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</w:t>
      </w:r>
      <w:r>
        <w:rPr>
          <w:rStyle w:val="HMSpisok10-1"/>
        </w:rPr>
        <w:t>рается тип изменения.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пени)</w:t>
      </w:r>
      <w:r>
        <w:rPr>
          <w:rStyle w:val="HMSpisok10-1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Сведения о документах, подтверждающих отмену, изменение меры взыскания неустойки</w:t>
      </w:r>
      <w:r>
        <w:rPr>
          <w:rStyle w:val="HMComment"/>
        </w:rPr>
        <w:t xml:space="preserve"> указываются данные соо</w:t>
      </w:r>
      <w:r>
        <w:rPr>
          <w:rStyle w:val="HMComment"/>
        </w:rPr>
        <w:t xml:space="preserve">тветствующего документа.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24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 xml:space="preserve">Редактор сведений о документах, подтверждающих отмену, изменение меры взыскания </w:t>
      </w:r>
      <w:r>
        <w:rPr>
          <w:rStyle w:val="HMComment"/>
          <w:i/>
        </w:rPr>
        <w:lastRenderedPageBreak/>
        <w:t>неустойки</w:t>
      </w:r>
      <w:r>
        <w:rPr>
          <w:rStyle w:val="HMComment"/>
        </w:rPr>
        <w:t>:</w:t>
      </w:r>
      <w:r>
        <w:pict>
          <v:shape id="_x0000_s1042" style="width:481.5pt;height:38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95850"/>
                        <wp:effectExtent l="0" t="0" r="0" b="0"/>
                        <wp:docPr id="125" name="Pic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9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75 – Создание новых сведений в группе полей «Сведения об</w:t>
                  </w:r>
                  <w:r>
                    <w:rPr>
                      <w:rStyle w:val="HMImageCaption"/>
                    </w:rPr>
                    <w:t xml:space="preserve"> изменении, отмене меры взыскания неустойки»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для заполнения.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документа. Обязательно для заполнения.</w:t>
      </w:r>
    </w:p>
    <w:p w:rsidR="00793E41" w:rsidRDefault="004E5E54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793E41" w:rsidRDefault="004E5E54">
      <w:pPr>
        <w:pStyle w:val="2"/>
      </w:pPr>
      <w:bookmarkStart w:id="172" w:name="Obrabotka_ED_Pretenziya_i_ED_Isk"/>
      <w:bookmarkStart w:id="173" w:name="_Toc106619438"/>
      <w:r>
        <w:t>Обработка ЭД «Претензия» и ЭД «Иск»</w:t>
      </w:r>
      <w:bookmarkEnd w:id="172"/>
      <w:bookmarkEnd w:id="173"/>
    </w:p>
    <w:p w:rsidR="00793E41" w:rsidRDefault="004E5E54">
      <w:pPr>
        <w:pStyle w:val="HMComment0"/>
      </w:pPr>
      <w:r>
        <w:rPr>
          <w:rStyle w:val="HMComment"/>
        </w:rPr>
        <w:t>Обработка ЭД «Претензия» и «Иск» идентичны.</w:t>
      </w:r>
    </w:p>
    <w:p w:rsidR="00793E41" w:rsidRDefault="004E5E54">
      <w:pPr>
        <w:pStyle w:val="HMImageCaption0"/>
      </w:pPr>
      <w:r>
        <w:pict>
          <v:shape id="_x0000_s1041" style="width:333pt;height:8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9100" cy="1057275"/>
                        <wp:effectExtent l="0" t="0" r="0" b="0"/>
                        <wp:docPr id="126" name="Pic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imDoc_sh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910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76 – Схема обработки ЭД «Претензия» и «Иск»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Для того чтобы привести документ в исполнение,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одписать и</w:t>
      </w:r>
      <w:r>
        <w:rPr>
          <w:rStyle w:val="HMComment"/>
        </w:rPr>
        <w:t xml:space="preserve">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(если для роли пользователя настроена ра</w:t>
      </w:r>
      <w:r>
        <w:rPr>
          <w:rStyle w:val="HMComment"/>
        </w:rPr>
        <w:t xml:space="preserve">бота с ЭП; если нет, то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).</w:t>
      </w:r>
    </w:p>
    <w:p w:rsidR="00793E41" w:rsidRDefault="004E5E54">
      <w:pPr>
        <w:pStyle w:val="HMImageCaption0"/>
      </w:pPr>
      <w:r>
        <w:pict>
          <v:shape id="_x0000_s1040" style="width:71.25pt;height:6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4875" cy="876300"/>
                        <wp:effectExtent l="0" t="0" r="0" b="0"/>
                        <wp:docPr id="127" name="Pic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Otlojen_Obrabotat.png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77 – Выполнение действия «Обработать»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При выполнении действия документ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 При наличии ошибок система вы</w:t>
      </w:r>
      <w:r>
        <w:rPr>
          <w:rStyle w:val="HMComment"/>
        </w:rPr>
        <w:t>водит соответствующее сообщение.</w:t>
      </w:r>
    </w:p>
    <w:p w:rsidR="00793E41" w:rsidRDefault="004E5E54">
      <w:pPr>
        <w:pStyle w:val="HMComment0"/>
      </w:pPr>
      <w:r>
        <w:rPr>
          <w:rStyle w:val="HMComment"/>
        </w:rPr>
        <w:t>Также на данном статусе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далить</w:t>
      </w:r>
      <w:r>
        <w:rPr>
          <w:rStyle w:val="HMComment"/>
        </w:rPr>
        <w:t xml:space="preserve"> – при выполнении действия ЭД «Претензия»/«Иск» переходит на статус </w:t>
      </w:r>
      <w:r>
        <w:rPr>
          <w:rStyle w:val="HMComment"/>
          <w:i/>
        </w:rPr>
        <w:t>«Удален».</w:t>
      </w:r>
    </w:p>
    <w:p w:rsidR="00793E41" w:rsidRDefault="004E5E54">
      <w:pPr>
        <w:pStyle w:val="3"/>
        <w:spacing w:line="480" w:lineRule="auto"/>
      </w:pPr>
      <w:bookmarkStart w:id="174" w:name="ED_Pretenziya_i_ED_Isk_status_Ispolnenie"/>
      <w:bookmarkStart w:id="175" w:name="_Toc106619439"/>
      <w:r>
        <w:t>ЭД «Претензия» и ЭД «Иск» на статусе «Исполнение»</w:t>
      </w:r>
      <w:bookmarkEnd w:id="174"/>
      <w:bookmarkEnd w:id="175"/>
    </w:p>
    <w:p w:rsidR="00793E41" w:rsidRDefault="004E5E54">
      <w:pPr>
        <w:pStyle w:val="HMComment0"/>
      </w:pPr>
      <w:r>
        <w:rPr>
          <w:rStyle w:val="HMComment"/>
        </w:rPr>
        <w:t xml:space="preserve">При переходе ЭД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получ</w:t>
      </w:r>
      <w:r>
        <w:rPr>
          <w:rStyle w:val="HMComment"/>
        </w:rPr>
        <w:t>ении решения по претензии или иску необходимо заполнить определенные поля.</w:t>
      </w:r>
    </w:p>
    <w:p w:rsidR="00793E41" w:rsidRDefault="004E5E54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«Претензия» 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при необходимости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получения ответа на претензию. </w:t>
      </w:r>
    </w:p>
    <w:p w:rsidR="00793E41" w:rsidRDefault="004E5E54">
      <w:pPr>
        <w:pStyle w:val="HMSpisok10-10"/>
        <w:numPr>
          <w:ilvl w:val="0"/>
          <w:numId w:val="26"/>
        </w:numPr>
      </w:pPr>
      <w:r>
        <w:rPr>
          <w:rStyle w:val="HMSpisok10-1"/>
          <w:b/>
        </w:rPr>
        <w:t>Ответ на претензию (файл)</w:t>
      </w:r>
      <w:r>
        <w:rPr>
          <w:rStyle w:val="HMSpisok10-1"/>
        </w:rPr>
        <w:t xml:space="preserve"> – необходимо выбрать файл ответа на претензию (например, отсканированное письмо или электронный документ). Для этого следует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28" name="Pic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soed-fail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0-1"/>
        </w:rPr>
        <w:t>(</w:t>
      </w:r>
      <w:r>
        <w:rPr>
          <w:rStyle w:val="HMSpisok10-1"/>
          <w:b/>
        </w:rPr>
        <w:t>Присоединить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файл</w:t>
      </w:r>
      <w:r>
        <w:rPr>
          <w:rStyle w:val="HMSpisok10-1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29" name="Pic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pen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Открыть файл</w:t>
      </w:r>
      <w:r>
        <w:rPr>
          <w:rStyle w:val="HMSpisok10-1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0025"/>
            <wp:effectExtent l="0" t="0" r="0" b="0"/>
            <wp:docPr id="130" name="Pic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udalit_profil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Удалить файл</w:t>
      </w:r>
      <w:r>
        <w:rPr>
          <w:rStyle w:val="HMSpisok10-1"/>
        </w:rPr>
        <w:t>)</w:t>
      </w:r>
      <w:r>
        <w:rPr>
          <w:rStyle w:val="HMComment"/>
        </w:rPr>
        <w:t>.</w:t>
      </w:r>
    </w:p>
    <w:p w:rsidR="00793E41" w:rsidRDefault="004E5E54">
      <w:pPr>
        <w:pStyle w:val="HMSpisok10-10"/>
        <w:numPr>
          <w:ilvl w:val="0"/>
          <w:numId w:val="26"/>
        </w:numPr>
      </w:pPr>
      <w:r>
        <w:rPr>
          <w:rStyle w:val="HMSpisok10-2"/>
          <w:b/>
        </w:rPr>
        <w:t>Текст ответа на претензию</w:t>
      </w:r>
      <w:r>
        <w:rPr>
          <w:rStyle w:val="HMSpisok10-2"/>
        </w:rPr>
        <w:t xml:space="preserve"> – заполняется информ</w:t>
      </w:r>
      <w:r>
        <w:rPr>
          <w:rStyle w:val="HMSpisok10-2"/>
        </w:rPr>
        <w:t>ацией из документа, пришедшего в ответ на претензию.</w:t>
      </w:r>
    </w:p>
    <w:p w:rsidR="00793E41" w:rsidRDefault="004E5E54">
      <w:pPr>
        <w:pStyle w:val="HMImageCaption0"/>
      </w:pPr>
      <w:r>
        <w:pict>
          <v:shape id="_x0000_s1039" style="width:440.25pt;height:42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1175" cy="5334000"/>
                        <wp:effectExtent l="0" t="0" r="0" b="0"/>
                        <wp:docPr id="131" name="Pic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Pretenziya_Otvet-na-pretenziu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1175" cy="533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78 – Заполнение группы полей «Сведения о претензии» </w:t>
                  </w:r>
                  <w:proofErr w:type="gramStart"/>
                  <w:r>
                    <w:rPr>
                      <w:rStyle w:val="HMImageCaption"/>
                    </w:rPr>
                    <w:t>в</w:t>
                  </w:r>
                  <w:proofErr w:type="gramEnd"/>
                  <w:r>
                    <w:rPr>
                      <w:rStyle w:val="HMImageCaption"/>
                    </w:rPr>
                    <w:t xml:space="preserve"> </w:t>
                  </w:r>
                  <w:proofErr w:type="gramStart"/>
                  <w:r>
                    <w:rPr>
                      <w:rStyle w:val="HMImageCaption"/>
                    </w:rPr>
                    <w:t>ЭД</w:t>
                  </w:r>
                  <w:proofErr w:type="gramEnd"/>
                  <w:r>
                    <w:rPr>
                      <w:rStyle w:val="HMImageCaption"/>
                    </w:rPr>
                    <w:t xml:space="preserve"> «Претензия» на статусе «Исполнение»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Также становятся доступны для заполнения группы полей </w:t>
      </w:r>
      <w:hyperlink w:anchor="Gruppa_poley_Svedeniya_o_vzyskan2612ABDD">
        <w:r>
          <w:rPr>
            <w:rStyle w:val="HMComment"/>
            <w:color w:val="0000FF"/>
            <w:u w:val="single"/>
          </w:rPr>
          <w:t>Сведения о взыскании неустойки</w:t>
        </w:r>
      </w:hyperlink>
      <w:r>
        <w:rPr>
          <w:rStyle w:val="HMComment"/>
        </w:rPr>
        <w:t xml:space="preserve"> и </w:t>
      </w:r>
      <w:hyperlink w:anchor="Gruppa_poley_Svedeniya_ob_izmene77BA7B0B">
        <w:r>
          <w:rPr>
            <w:rStyle w:val="HMComment"/>
            <w:color w:val="0000FF"/>
            <w:u w:val="single"/>
          </w:rPr>
          <w:t>Сведени</w:t>
        </w:r>
        <w:r>
          <w:rPr>
            <w:rStyle w:val="HMComment"/>
            <w:color w:val="0000FF"/>
            <w:u w:val="single"/>
          </w:rPr>
          <w:t>я об изменении, отмене меры взыскания неустойки</w:t>
        </w:r>
      </w:hyperlink>
      <w:r>
        <w:rPr>
          <w:rStyle w:val="HMComment"/>
        </w:rPr>
        <w:t>.</w:t>
      </w:r>
    </w:p>
    <w:p w:rsidR="00793E41" w:rsidRDefault="004E5E54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«Иск» в группе полей </w:t>
      </w:r>
      <w:hyperlink w:anchor="Gruppa_poley_Svedeniya_ob_iske_Isk">
        <w:r>
          <w:rPr>
            <w:rStyle w:val="HMComment"/>
            <w:color w:val="0000FF"/>
            <w:u w:val="single"/>
          </w:rPr>
          <w:t>Сведения об иске</w:t>
        </w:r>
      </w:hyperlink>
      <w:r>
        <w:rPr>
          <w:rStyle w:val="HMComment"/>
        </w:rPr>
        <w:t xml:space="preserve"> необходимо заполнить поля:</w:t>
      </w:r>
    </w:p>
    <w:p w:rsidR="00793E41" w:rsidRDefault="004E5E54">
      <w:pPr>
        <w:pStyle w:val="HMSpisok10-20"/>
        <w:numPr>
          <w:ilvl w:val="0"/>
          <w:numId w:val="28"/>
        </w:numPr>
      </w:pPr>
      <w:r>
        <w:rPr>
          <w:rStyle w:val="HMSpisok10-1"/>
          <w:b/>
        </w:rPr>
        <w:t>Текст решения</w:t>
      </w:r>
      <w:r>
        <w:rPr>
          <w:rStyle w:val="HMSpisok10-1"/>
        </w:rPr>
        <w:t xml:space="preserve"> – содержание решения по иску.</w:t>
      </w:r>
    </w:p>
    <w:p w:rsidR="00793E41" w:rsidRDefault="004E5E54">
      <w:pPr>
        <w:pStyle w:val="HMSpisok10-10"/>
        <w:numPr>
          <w:ilvl w:val="0"/>
          <w:numId w:val="28"/>
        </w:numPr>
      </w:pPr>
      <w:r>
        <w:rPr>
          <w:rStyle w:val="HMSpisok10-1"/>
          <w:b/>
        </w:rPr>
        <w:t>Решение первого уровня (файл)</w:t>
      </w:r>
      <w:r>
        <w:rPr>
          <w:rStyle w:val="HMSpisok10-1"/>
        </w:rPr>
        <w:t xml:space="preserve"> – файл</w:t>
      </w:r>
      <w:r>
        <w:rPr>
          <w:rStyle w:val="HMSpisok10-1"/>
        </w:rPr>
        <w:t>, содержащий текст решения первого уровня.</w:t>
      </w:r>
    </w:p>
    <w:p w:rsidR="00793E41" w:rsidRDefault="004E5E54">
      <w:pPr>
        <w:pStyle w:val="HMSpisok10-20"/>
        <w:numPr>
          <w:ilvl w:val="0"/>
          <w:numId w:val="28"/>
        </w:numPr>
      </w:pPr>
      <w:r>
        <w:rPr>
          <w:rStyle w:val="HMSpisok10-1"/>
          <w:b/>
        </w:rPr>
        <w:t>Решение второго уровня (файл)</w:t>
      </w:r>
      <w:r>
        <w:rPr>
          <w:rStyle w:val="HMSpisok10-1"/>
        </w:rPr>
        <w:t xml:space="preserve"> – файл, содержащий текст решения второго уровня.</w:t>
      </w:r>
    </w:p>
    <w:p w:rsidR="00793E41" w:rsidRDefault="004E5E54">
      <w:pPr>
        <w:pStyle w:val="HMSpisok10-20"/>
        <w:numPr>
          <w:ilvl w:val="0"/>
          <w:numId w:val="28"/>
        </w:numPr>
      </w:pPr>
      <w:r>
        <w:rPr>
          <w:rStyle w:val="HMSpisok10-1"/>
          <w:b/>
        </w:rPr>
        <w:t>Решение третьего уровня (файл)</w:t>
      </w:r>
      <w:r>
        <w:rPr>
          <w:rStyle w:val="HMSpisok10-1"/>
        </w:rPr>
        <w:t xml:space="preserve"> – файл, содержащий текст решения третьего уровня.</w:t>
      </w:r>
    </w:p>
    <w:p w:rsidR="00793E41" w:rsidRDefault="004E5E54">
      <w:pPr>
        <w:pStyle w:val="HMImageCaption0"/>
      </w:pPr>
      <w:r>
        <w:pict>
          <v:shape id="_x0000_s1038" style="width:439.5pt;height:4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81650" cy="5553075"/>
                        <wp:effectExtent l="0" t="0" r="0" b="0"/>
                        <wp:docPr id="132" name="Pic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Isk_Zapolnenie-resheniy.png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50" cy="555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79 – Заполнение группы полей «Сведения о</w:t>
                  </w:r>
                  <w:r>
                    <w:rPr>
                      <w:rStyle w:val="HMImageCaption"/>
                    </w:rPr>
                    <w:t xml:space="preserve">б иске» </w:t>
                  </w:r>
                  <w:proofErr w:type="gramStart"/>
                  <w:r>
                    <w:rPr>
                      <w:rStyle w:val="HMImageCaption"/>
                    </w:rPr>
                    <w:t>в</w:t>
                  </w:r>
                  <w:proofErr w:type="gramEnd"/>
                  <w:r>
                    <w:rPr>
                      <w:rStyle w:val="HMImageCaption"/>
                    </w:rPr>
                    <w:t xml:space="preserve"> </w:t>
                  </w:r>
                  <w:proofErr w:type="gramStart"/>
                  <w:r>
                    <w:rPr>
                      <w:rStyle w:val="HMImageCaption"/>
                    </w:rPr>
                    <w:t>ЭД</w:t>
                  </w:r>
                  <w:proofErr w:type="gramEnd"/>
                  <w:r>
                    <w:rPr>
                      <w:rStyle w:val="HMImageCaption"/>
                    </w:rPr>
                    <w:t xml:space="preserve"> «Иск» на статусе «Исполнение»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«Иск» 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необходимо заполнить информацию о платежах и неустойках. Группа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доступна для заполнения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Для создания </w:t>
      </w:r>
      <w:r>
        <w:rPr>
          <w:rStyle w:val="HMComment"/>
        </w:rPr>
        <w:t xml:space="preserve">строки сведений о платеже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3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окно </w:t>
      </w:r>
      <w:r>
        <w:rPr>
          <w:rStyle w:val="HMComment"/>
          <w:i/>
        </w:rPr>
        <w:t>Редактора сведений о платеже:</w:t>
      </w:r>
    </w:p>
    <w:p w:rsidR="00793E41" w:rsidRDefault="004E5E54">
      <w:pPr>
        <w:pStyle w:val="HMImageCaption0"/>
      </w:pPr>
      <w:r>
        <w:pict>
          <v:shape id="_x0000_s1037" style="width:440.25pt;height:35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91175" cy="4457700"/>
                        <wp:effectExtent l="0" t="0" r="0" b="0"/>
                        <wp:docPr id="134" name="Pic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Isk_Redactor-svedeniy-o-plateje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1175" cy="445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80 – Создание новых сведений в группе полей «Сведения о взыскании неустойки»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Заполнение </w:t>
      </w:r>
      <w:r>
        <w:rPr>
          <w:rStyle w:val="HMComment"/>
          <w:i/>
        </w:rPr>
        <w:t>Редактора сведения о платеже</w:t>
      </w:r>
      <w:r>
        <w:rPr>
          <w:rStyle w:val="HMComment"/>
        </w:rPr>
        <w:t xml:space="preserve">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«Иск» описано в разделе </w:t>
      </w:r>
      <w:hyperlink w:anchor="Gruppa_poley_Svedeniya_o_vzyskan47D845CD">
        <w:r>
          <w:rPr>
            <w:rStyle w:val="HMComment"/>
            <w:color w:val="0000FF"/>
            <w:u w:val="single"/>
          </w:rPr>
          <w:t>Группа полей «Сведения о взыскании неустойки»</w:t>
        </w:r>
      </w:hyperlink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>Заполнение сведений об изменении, отмене меры взыскания неуст</w:t>
      </w:r>
      <w:r>
        <w:rPr>
          <w:rStyle w:val="HMComment"/>
        </w:rPr>
        <w:t xml:space="preserve">ойки описано в разделе </w:t>
      </w:r>
      <w:hyperlink w:anchor="Gruppa_poley_Svedeniya_ob_izmeneCD0448C7">
        <w:r>
          <w:rPr>
            <w:rStyle w:val="HMComment"/>
            <w:color w:val="0000FF"/>
            <w:u w:val="single"/>
          </w:rPr>
          <w:t>Группа полей «Сведения об изменении, отмене меры взыскания неустойки»</w:t>
        </w:r>
      </w:hyperlink>
    </w:p>
    <w:p w:rsidR="00793E41" w:rsidRDefault="004E5E54">
      <w:pPr>
        <w:pStyle w:val="HMComment0"/>
      </w:pPr>
      <w:r>
        <w:rPr>
          <w:rStyle w:val="HMComment"/>
        </w:rPr>
        <w:t>После внесения всей необходимой информации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 обработку</w:t>
      </w:r>
      <w:r>
        <w:rPr>
          <w:rStyle w:val="HMComment"/>
        </w:rPr>
        <w:t>. При во</w:t>
      </w:r>
      <w:r>
        <w:rPr>
          <w:rStyle w:val="HMComment"/>
        </w:rPr>
        <w:t>зникновении ошибок обработки система выводит соответствующее сообщение об этом.</w:t>
      </w:r>
    </w:p>
    <w:p w:rsidR="00793E41" w:rsidRDefault="004E5E54">
      <w:pPr>
        <w:pStyle w:val="HMComment0"/>
        <w:jc w:val="center"/>
      </w:pPr>
      <w:r>
        <w:pict>
          <v:shape id="_x0000_s1036" style="width:101.25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875" cy="1381125"/>
                        <wp:effectExtent l="0" t="0" r="0" b="0"/>
                        <wp:docPr id="135" name="Pic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Ispolnenie_Zavershit-obrabotku.png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81 – Выполнение действия «Завершить обработку»</w:t>
                  </w:r>
                </w:p>
              </w:txbxContent>
            </v:textbox>
          </v:shape>
        </w:pict>
      </w:r>
    </w:p>
    <w:p w:rsidR="00793E41" w:rsidRPr="004E5E54" w:rsidRDefault="004E5E54">
      <w:pPr>
        <w:pStyle w:val="1"/>
        <w:rPr>
          <w:lang w:val="ru-RU"/>
        </w:rPr>
      </w:pPr>
      <w:bookmarkStart w:id="176" w:name="Registraciya_svedenii_o_zaversheEB4E82F3"/>
      <w:bookmarkStart w:id="177" w:name="_Toc106619440"/>
      <w:r w:rsidRPr="004E5E54">
        <w:rPr>
          <w:lang w:val="ru-RU"/>
        </w:rPr>
        <w:lastRenderedPageBreak/>
        <w:t>Регистрация сведений о завершении работ по контракту</w:t>
      </w:r>
      <w:bookmarkEnd w:id="176"/>
      <w:bookmarkEnd w:id="177"/>
    </w:p>
    <w:p w:rsidR="00793E41" w:rsidRDefault="004E5E54">
      <w:pPr>
        <w:pStyle w:val="HMComment0"/>
      </w:pPr>
      <w:r>
        <w:rPr>
          <w:rStyle w:val="HMComment"/>
        </w:rPr>
        <w:t>Статус</w:t>
      </w:r>
      <w:r>
        <w:rPr>
          <w:rStyle w:val="HMComment"/>
          <w:i/>
        </w:rPr>
        <w:t xml:space="preserve"> «Исполнен»</w:t>
      </w:r>
      <w:r>
        <w:rPr>
          <w:rStyle w:val="HMComment"/>
        </w:rPr>
        <w:t xml:space="preserve">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«Контракт» присваивается в случаях, когда:</w:t>
      </w:r>
    </w:p>
    <w:p w:rsidR="00793E41" w:rsidRDefault="004E5E54">
      <w:pPr>
        <w:pStyle w:val="HMComment0"/>
        <w:numPr>
          <w:ilvl w:val="0"/>
          <w:numId w:val="26"/>
        </w:numPr>
      </w:pPr>
      <w:r>
        <w:rPr>
          <w:rStyle w:val="HMSpisok12"/>
        </w:rPr>
        <w:t xml:space="preserve">контракт </w:t>
      </w:r>
      <w:proofErr w:type="gramStart"/>
      <w:r>
        <w:rPr>
          <w:rStyle w:val="HMSpisok12"/>
        </w:rPr>
        <w:t>оплачен</w:t>
      </w:r>
      <w:proofErr w:type="gramEnd"/>
      <w:r>
        <w:rPr>
          <w:rStyle w:val="HMComment"/>
        </w:rPr>
        <w:t xml:space="preserve"> и поставка осуществлена на всю сумму контракта (статус присваивается автоматически);</w:t>
      </w:r>
    </w:p>
    <w:p w:rsidR="00793E41" w:rsidRDefault="004E5E54">
      <w:pPr>
        <w:pStyle w:val="HMComment0"/>
        <w:numPr>
          <w:ilvl w:val="0"/>
          <w:numId w:val="26"/>
        </w:numPr>
      </w:pPr>
      <w:r>
        <w:rPr>
          <w:rStyle w:val="HMComment"/>
        </w:rPr>
        <w:t>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Р</w:t>
      </w:r>
      <w:proofErr w:type="gramEnd"/>
      <w:r>
        <w:rPr>
          <w:rStyle w:val="HMComment"/>
          <w:b/>
        </w:rPr>
        <w:t>асторгнуть</w:t>
      </w:r>
      <w:r>
        <w:rPr>
          <w:rStyle w:val="HMComment"/>
        </w:rPr>
        <w:t>;</w:t>
      </w:r>
    </w:p>
    <w:p w:rsidR="00793E41" w:rsidRDefault="004E5E54">
      <w:pPr>
        <w:pStyle w:val="HMComment0"/>
        <w:numPr>
          <w:ilvl w:val="0"/>
          <w:numId w:val="26"/>
        </w:numPr>
      </w:pPr>
      <w:r>
        <w:rPr>
          <w:rStyle w:val="HMComment"/>
        </w:rPr>
        <w:t>оплачен/поставлен за фактический объем (выполняется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сполнить</w:t>
      </w:r>
      <w:r>
        <w:rPr>
          <w:rStyle w:val="HMComment"/>
        </w:rPr>
        <w:t xml:space="preserve">, после чего ЭД «Контракт» переходит на статус </w:t>
      </w:r>
      <w:r>
        <w:rPr>
          <w:rStyle w:val="HMComment"/>
          <w:i/>
        </w:rPr>
        <w:t>«Исполнен»</w:t>
      </w:r>
      <w:r>
        <w:rPr>
          <w:rStyle w:val="HMComment"/>
        </w:rPr>
        <w:t>).</w:t>
      </w:r>
    </w:p>
    <w:p w:rsidR="00793E41" w:rsidRDefault="004E5E54">
      <w:pPr>
        <w:pStyle w:val="HMComment0"/>
      </w:pPr>
      <w:r>
        <w:rPr>
          <w:rStyle w:val="HMComment"/>
        </w:rPr>
        <w:t>Для отражения факта досрочного завершения контракта ответственному сотруднику заказчика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Р</w:t>
      </w:r>
      <w:proofErr w:type="gramEnd"/>
      <w:r>
        <w:rPr>
          <w:rStyle w:val="HMComment"/>
          <w:b/>
        </w:rPr>
        <w:t>асторгн</w:t>
      </w:r>
      <w:r>
        <w:rPr>
          <w:rStyle w:val="HMComment"/>
          <w:b/>
        </w:rPr>
        <w:t>уть</w:t>
      </w:r>
      <w:r>
        <w:rPr>
          <w:rStyle w:val="HMComment"/>
        </w:rPr>
        <w:t xml:space="preserve">. </w:t>
      </w:r>
    </w:p>
    <w:p w:rsidR="00793E41" w:rsidRDefault="004E5E54">
      <w:pPr>
        <w:pStyle w:val="HMImageCaption0"/>
      </w:pPr>
      <w:r>
        <w:pict>
          <v:shape id="_x0000_s1035" style="width:125.25pt;height:19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2505075"/>
                        <wp:effectExtent l="0" t="0" r="0" b="0"/>
                        <wp:docPr id="136" name="Pic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Rastorjenie-contracta.png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250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82 – Выполнение действия «Расторгнуть»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В появившемся окне </w:t>
      </w:r>
      <w:r>
        <w:rPr>
          <w:rStyle w:val="HMComment"/>
          <w:b/>
        </w:rPr>
        <w:t>Основание и причина прекращения действия контракта/договора</w:t>
      </w:r>
      <w:r>
        <w:rPr>
          <w:rStyle w:val="HMComment"/>
        </w:rPr>
        <w:t xml:space="preserve"> следует указать причину досрочного завершения контракта</w:t>
      </w:r>
      <w:r>
        <w:rPr>
          <w:rStyle w:val="HMComment"/>
        </w:rPr>
        <w:t xml:space="preserve">. Документ перейдет на статус </w:t>
      </w:r>
      <w:r>
        <w:rPr>
          <w:rStyle w:val="HMComment"/>
          <w:i/>
        </w:rPr>
        <w:t>«Исполнен»</w:t>
      </w:r>
      <w:r>
        <w:rPr>
          <w:rStyle w:val="HMComment"/>
        </w:rPr>
        <w:t>.</w:t>
      </w:r>
    </w:p>
    <w:p w:rsidR="00793E41" w:rsidRDefault="004E5E54">
      <w:pPr>
        <w:pStyle w:val="HMImageCaption0"/>
      </w:pPr>
      <w:r>
        <w:pict>
          <v:shape id="_x0000_s1034" style="width:382.5pt;height:20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2609850"/>
                        <wp:effectExtent l="0" t="0" r="0" b="0"/>
                        <wp:docPr id="137" name="Pic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Rastorjenie-contracta_Osnovanie.png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0" cy="26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83 – Указание причины досрочного завершения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Далее ответственным сотрудником финансового органа со статуса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 обработку</w:t>
      </w:r>
      <w:r>
        <w:rPr>
          <w:rStyle w:val="HMComment"/>
        </w:rPr>
        <w:t xml:space="preserve">, после чего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793E41" w:rsidRPr="004E5E54" w:rsidRDefault="004E5E54">
      <w:pPr>
        <w:pStyle w:val="1"/>
        <w:rPr>
          <w:lang w:val="ru-RU"/>
        </w:rPr>
      </w:pPr>
      <w:bookmarkStart w:id="178" w:name="Sozdanie_obrabotka_otpravka_v_EIS"/>
      <w:bookmarkStart w:id="179" w:name="_Toc106619441"/>
      <w:r w:rsidRPr="004E5E54">
        <w:rPr>
          <w:lang w:val="ru-RU"/>
        </w:rPr>
        <w:lastRenderedPageBreak/>
        <w:t>Создание, обработка и отправка в ЕИС ЭД «Сведения об исполнении контракта» для регистрации в реестре контрактов</w:t>
      </w:r>
      <w:bookmarkEnd w:id="178"/>
      <w:bookmarkEnd w:id="179"/>
    </w:p>
    <w:p w:rsidR="00793E41" w:rsidRDefault="004E5E54">
      <w:pPr>
        <w:pStyle w:val="HMComment0"/>
      </w:pPr>
      <w:r>
        <w:rPr>
          <w:rStyle w:val="HMComment"/>
        </w:rPr>
        <w:t>Для направления в ЕИС сведений об исполнении ЭД «Контракт» в</w:t>
      </w:r>
      <w:r>
        <w:rPr>
          <w:rStyle w:val="HMComment"/>
        </w:rPr>
        <w:t xml:space="preserve"> системе «АЦК-Госзаказ»/«АЦК-Муниципальный заказ» со статусов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оздать сведения об исполнении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33" style="width:109.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2181225"/>
                        <wp:effectExtent l="0" t="0" r="0" b="0"/>
                        <wp:docPr id="138" name="Pic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Ispolnenie_Sozdat-svedeniya-ob-ispilnenii.png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84 – Выполнение действия «Создать сведения об исполнении»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ЭД «Сведения об исполнении (прекращении действия) контракта» формируется при условии, что в контракте заполнено поле </w:t>
      </w:r>
      <w:r>
        <w:rPr>
          <w:rStyle w:val="HMComment"/>
          <w:b/>
        </w:rPr>
        <w:t>Реестровый номер</w:t>
      </w:r>
      <w:r>
        <w:rPr>
          <w:rStyle w:val="HMComment"/>
        </w:rPr>
        <w:t>.</w:t>
      </w:r>
    </w:p>
    <w:p w:rsidR="00793E41" w:rsidRDefault="004E5E54">
      <w:pPr>
        <w:pStyle w:val="HMComment0"/>
      </w:pPr>
      <w:r>
        <w:rPr>
          <w:rStyle w:val="HMComment"/>
        </w:rPr>
        <w:t xml:space="preserve">В результате выполнения действия открывается форма ЭД «Сведения об исполнении (прекращении </w:t>
      </w:r>
      <w:r>
        <w:rPr>
          <w:rStyle w:val="HMComment"/>
        </w:rPr>
        <w:t>действия) контракта».</w:t>
      </w:r>
    </w:p>
    <w:p w:rsidR="00793E41" w:rsidRDefault="004E5E54">
      <w:pPr>
        <w:pStyle w:val="HMImageCaption0"/>
      </w:pPr>
      <w:r>
        <w:pict>
          <v:shape id="_x0000_s1032" style="width:383.25pt;height:38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4886325"/>
                        <wp:effectExtent l="0" t="0" r="0" b="0"/>
                        <wp:docPr id="139" name="Pic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.png"/>
                                <pic:cNvPicPr/>
                              </pic:nvPicPr>
                              <pic:blipFill>
                                <a:blip r:embed="rId1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275" cy="488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85 – Редактор ЭД «Сведения об исполнении (прекращении действия)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заполняются поля: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сведений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</w:t>
      </w:r>
      <w:r>
        <w:rPr>
          <w:rStyle w:val="HMSpisok10-1"/>
        </w:rPr>
        <w:t>к размещения торгов в ЕИС.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proofErr w:type="spellStart"/>
      <w:r>
        <w:rPr>
          <w:rStyle w:val="HMSpisok10-1"/>
          <w:b/>
        </w:rPr>
        <w:t>контрактаа</w:t>
      </w:r>
      <w:proofErr w:type="spellEnd"/>
      <w:r>
        <w:rPr>
          <w:rStyle w:val="HMSpisok10-1"/>
          <w:b/>
        </w:rPr>
        <w:t xml:space="preserve"> </w:t>
      </w:r>
      <w:r>
        <w:rPr>
          <w:rStyle w:val="HMSpisok10-1"/>
        </w:rPr>
        <w:t>– вручную вводится номер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Этап </w:t>
      </w:r>
      <w:proofErr w:type="spellStart"/>
      <w:r>
        <w:rPr>
          <w:rStyle w:val="HMSpisok10-1"/>
          <w:b/>
        </w:rPr>
        <w:t>контрактаа</w:t>
      </w:r>
      <w:proofErr w:type="spellEnd"/>
      <w:r>
        <w:rPr>
          <w:rStyle w:val="HMSpisok10-1"/>
        </w:rPr>
        <w:t xml:space="preserve"> – вручную вводится наименование этапа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исполнения в рамках этапа</w:t>
      </w:r>
      <w:r>
        <w:rPr>
          <w:rStyle w:val="HMSpisok10-1"/>
        </w:rPr>
        <w:t xml:space="preserve"> – вручную вводится порядковый номер отчета об исполнении в рамках одного этапа.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Состояние этапа </w:t>
      </w:r>
      <w:r>
        <w:rPr>
          <w:rStyle w:val="HMSpisok10-1"/>
        </w:rPr>
        <w:t>– из раскрывающегося списка выбирается состояние этапа.</w:t>
      </w:r>
    </w:p>
    <w:p w:rsidR="00793E41" w:rsidRDefault="004E5E54">
      <w:pPr>
        <w:pStyle w:val="2"/>
      </w:pPr>
      <w:bookmarkStart w:id="180" w:name="Zakladka_Ispolnenie_kontrakta"/>
      <w:bookmarkStart w:id="181" w:name="_Toc106619442"/>
      <w:r>
        <w:t>Закладка «Исполнение контракта»</w:t>
      </w:r>
      <w:bookmarkEnd w:id="180"/>
      <w:bookmarkEnd w:id="181"/>
    </w:p>
    <w:p w:rsidR="00793E41" w:rsidRDefault="004E5E54">
      <w:pPr>
        <w:pStyle w:val="HMComment0"/>
      </w:pPr>
      <w:r>
        <w:rPr>
          <w:rStyle w:val="HMComment"/>
        </w:rPr>
        <w:t>Для добавления</w:t>
      </w:r>
      <w:r>
        <w:rPr>
          <w:rStyle w:val="HMComment"/>
        </w:rPr>
        <w:t xml:space="preserve"> информации об оплате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76225"/>
            <wp:effectExtent l="0" t="0" r="0" b="0"/>
            <wp:docPr id="140" name="Pic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velUp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31" style="width:382.5pt;height:12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1609725"/>
                        <wp:effectExtent l="0" t="0" r="0" b="0"/>
                        <wp:docPr id="141" name="Pic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Add-info-ob-oplate.png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0" cy="160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86 – Добавление информации об оплате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В появившемся списке выбирается строка (или несколько строк)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:</w:t>
      </w:r>
    </w:p>
    <w:p w:rsidR="00793E41" w:rsidRDefault="004E5E54">
      <w:pPr>
        <w:pStyle w:val="HMImageCaption0"/>
      </w:pPr>
      <w:r>
        <w:pict>
          <v:shape id="_x0000_s1030" style="width:360.7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81525" cy="2076450"/>
                        <wp:effectExtent l="0" t="0" r="0" b="0"/>
                        <wp:docPr id="142" name="Pic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toriya-oplaty-contracta.png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1525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87 – Выбор сведений из «истории оплаты» контракта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Аналогичным способом добавляются данные о поставках (кнопка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43" name="Pic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to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Добавить информацию о поставке</w:t>
      </w:r>
      <w:r>
        <w:rPr>
          <w:rStyle w:val="HMComment"/>
        </w:rPr>
        <w:t>)</w:t>
      </w:r>
      <w:r>
        <w:rPr>
          <w:rStyle w:val="HMComment"/>
        </w:rPr>
        <w:t>).</w:t>
      </w:r>
    </w:p>
    <w:p w:rsidR="00793E41" w:rsidRDefault="004E5E54">
      <w:pPr>
        <w:pStyle w:val="2"/>
      </w:pPr>
      <w:bookmarkStart w:id="182" w:name="Zakladka_Svedeniya_o_nachislenno289F07B4"/>
      <w:bookmarkStart w:id="183" w:name="_Toc106619443"/>
      <w:r>
        <w:t>Закладка «Сведения о начисленной неустойке»</w:t>
      </w:r>
      <w:bookmarkEnd w:id="182"/>
      <w:bookmarkEnd w:id="183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Сведения о начисленной неустойке</w:t>
      </w:r>
      <w:r>
        <w:rPr>
          <w:rStyle w:val="HMComment"/>
        </w:rPr>
        <w:t xml:space="preserve"> вводится информация о начисленной неустойке на основании ранее внесенн</w:t>
      </w:r>
      <w:r>
        <w:rPr>
          <w:rStyle w:val="HMComment"/>
        </w:rPr>
        <w:t>ых ЭД «Претензия» или ЭД «Иск»:</w:t>
      </w:r>
    </w:p>
    <w:p w:rsidR="00793E41" w:rsidRDefault="004E5E54">
      <w:pPr>
        <w:pStyle w:val="HMImageCaption0"/>
      </w:pPr>
      <w:r>
        <w:pict>
          <v:shape id="_x0000_s1029" style="width:481.5pt;height:45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819775"/>
                        <wp:effectExtent l="0" t="0" r="0" b="0"/>
                        <wp:docPr id="144" name="Pic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Svedeniya_o_neustoike.png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819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88 – Закладка «Сведения о начисленной неустойке»</w:t>
                  </w:r>
                </w:p>
              </w:txbxContent>
            </v:textbox>
          </v:shape>
        </w:pict>
      </w:r>
    </w:p>
    <w:p w:rsidR="00793E41" w:rsidRDefault="004E5E54">
      <w:pPr>
        <w:pStyle w:val="2"/>
      </w:pPr>
      <w:bookmarkStart w:id="184" w:name="Zakladka_Prekraschenie_deistviyaD0D497EB"/>
      <w:bookmarkStart w:id="185" w:name="_Toc106619444"/>
      <w:r>
        <w:t>Закладка «Прекращение действия контракта»</w:t>
      </w:r>
      <w:bookmarkEnd w:id="184"/>
      <w:bookmarkEnd w:id="185"/>
    </w:p>
    <w:p w:rsidR="00793E41" w:rsidRDefault="004E5E5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Прекращение действия контракта</w:t>
      </w:r>
      <w:r>
        <w:rPr>
          <w:rStyle w:val="HMComment"/>
        </w:rPr>
        <w:t xml:space="preserve"> отображается, ес</w:t>
      </w:r>
      <w:r>
        <w:rPr>
          <w:rStyle w:val="HMComment"/>
        </w:rPr>
        <w:t xml:space="preserve">ли в поле </w:t>
      </w:r>
      <w:r>
        <w:rPr>
          <w:rStyle w:val="HMComment"/>
          <w:b/>
        </w:rPr>
        <w:t>Тип сведений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Сведения о прекращении действия</w:t>
      </w:r>
      <w:r>
        <w:rPr>
          <w:rStyle w:val="HMComment"/>
        </w:rPr>
        <w:t>.</w:t>
      </w:r>
    </w:p>
    <w:p w:rsidR="00793E41" w:rsidRDefault="004E5E54">
      <w:pPr>
        <w:pStyle w:val="HMImageCaption0"/>
      </w:pPr>
      <w:r>
        <w:pict>
          <v:shape id="_x0000_s1028" style="width:456pt;height:40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91200" cy="5143500"/>
                        <wp:effectExtent l="0" t="0" r="0" b="0"/>
                        <wp:docPr id="145" name="Pic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Prekraschenie-deistviya.png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91200" cy="5143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89 – Редактор сведений об исполнении (прекращении действия) контракта, закладка «Прекращение действия контракта»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В верхней части закладки располагается список </w:t>
      </w:r>
      <w:r>
        <w:rPr>
          <w:rStyle w:val="HMComment"/>
          <w:i/>
        </w:rPr>
        <w:t>Прекращение действия контракта</w:t>
      </w:r>
      <w:r>
        <w:rPr>
          <w:rStyle w:val="HMComment"/>
        </w:rPr>
        <w:t xml:space="preserve">. Для добавления информации о прекращении действия контракта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46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793E41" w:rsidRDefault="004E5E54">
      <w:pPr>
        <w:pStyle w:val="HMImageCaption0"/>
      </w:pPr>
      <w:r>
        <w:pict>
          <v:shape id="_x0000_s1027" style="width:391.5pt;height:24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72050" cy="3114675"/>
                        <wp:effectExtent l="0" t="0" r="0" b="0"/>
                        <wp:docPr id="147" name="Pic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tractInfoNewFinishNew.png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72050" cy="311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90 – Редактор сведений о расторжении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>На форме содержатся: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расторжения контракта</w:t>
      </w:r>
      <w:r>
        <w:rPr>
          <w:rStyle w:val="HMSpisok10-1"/>
        </w:rPr>
        <w:t xml:space="preserve"> – вручную вводится дата прекращения действия контракта, являвшимся основанием для расторжения контракта.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Фактически оплачено</w:t>
      </w:r>
      <w:r>
        <w:rPr>
          <w:rStyle w:val="HMSpisok10-1"/>
        </w:rPr>
        <w:t xml:space="preserve"> – указывается цена сделки, фактически уплаченная или подлежащая уплате.</w:t>
      </w:r>
    </w:p>
    <w:p w:rsidR="00793E41" w:rsidRDefault="004E5E5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расторжения контракта</w:t>
      </w:r>
      <w:r>
        <w:rPr>
          <w:rStyle w:val="HMSpisok10-1"/>
        </w:rPr>
        <w:t xml:space="preserve"> – указывается основание расторжения контракта.</w:t>
      </w:r>
    </w:p>
    <w:p w:rsidR="00793E41" w:rsidRDefault="004E5E54">
      <w:pPr>
        <w:pStyle w:val="2"/>
      </w:pPr>
      <w:bookmarkStart w:id="186" w:name="Obrabotka_i_otpravka_v_EIS"/>
      <w:bookmarkStart w:id="187" w:name="_Toc106619445"/>
      <w:r>
        <w:t>Обработка и отправка в ЕИС</w:t>
      </w:r>
      <w:bookmarkEnd w:id="186"/>
      <w:bookmarkEnd w:id="187"/>
    </w:p>
    <w:p w:rsidR="00793E41" w:rsidRDefault="004E5E5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никаких дополнительных действий выполня</w:t>
      </w:r>
      <w:r>
        <w:rPr>
          <w:rStyle w:val="HMComment"/>
        </w:rPr>
        <w:t>ть не требуется.</w:t>
      </w:r>
    </w:p>
    <w:p w:rsidR="00793E41" w:rsidRDefault="004E5E54">
      <w:pPr>
        <w:pStyle w:val="HMComment0"/>
      </w:pPr>
      <w:r>
        <w:rPr>
          <w:rStyle w:val="HMComment"/>
        </w:rPr>
        <w:t>Следующим действием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одписать и выгрузить сведения в ЕИС</w:t>
      </w:r>
      <w:r>
        <w:rPr>
          <w:rStyle w:val="HMComment"/>
        </w:rPr>
        <w:t xml:space="preserve"> (</w:t>
      </w:r>
      <w:r>
        <w:rPr>
          <w:rStyle w:val="HMComment"/>
          <w:b/>
        </w:rPr>
        <w:t>Выгрузить сведения в ЕИС</w:t>
      </w:r>
      <w:r>
        <w:rPr>
          <w:rStyle w:val="HMComment"/>
        </w:rPr>
        <w:t>, если для роли пользователя не настроена работа с ЭП)</w:t>
      </w:r>
      <w:r>
        <w:rPr>
          <w:rStyle w:val="HMComment"/>
          <w:b/>
        </w:rPr>
        <w:t xml:space="preserve"> </w:t>
      </w:r>
      <w:r>
        <w:rPr>
          <w:rStyle w:val="HMComment"/>
        </w:rPr>
        <w:t>сведения об исполнении контракта отправляются в ЕИС.</w:t>
      </w:r>
    </w:p>
    <w:p w:rsidR="00793E41" w:rsidRDefault="004E5E54">
      <w:pPr>
        <w:pStyle w:val="HMComment0"/>
      </w:pPr>
      <w:r>
        <w:rPr>
          <w:rStyle w:val="HMComment"/>
        </w:rPr>
        <w:t xml:space="preserve">В результате ЭД переходит на статус </w:t>
      </w:r>
      <w:r>
        <w:rPr>
          <w:rStyle w:val="HMComment"/>
          <w:i/>
        </w:rPr>
        <w:t xml:space="preserve">«Сведения об </w:t>
      </w:r>
      <w:r>
        <w:rPr>
          <w:rStyle w:val="HMComment"/>
          <w:i/>
        </w:rPr>
        <w:t>исполнении отправлены в ЕИС»</w:t>
      </w:r>
      <w:r>
        <w:rPr>
          <w:rStyle w:val="HMComment"/>
        </w:rPr>
        <w:t>. Если при обработке произошла ошибка, система выводит сообщение с причиной ошибки.</w:t>
      </w:r>
    </w:p>
    <w:p w:rsidR="00793E41" w:rsidRDefault="004E5E54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«Сведения об исполнении отправлены в ЕИС»</w:t>
      </w:r>
      <w:r>
        <w:rPr>
          <w:rStyle w:val="HMComment"/>
        </w:rPr>
        <w:t xml:space="preserve"> после получения подтверждения загрузки в ЕИС документ переходит на статус </w:t>
      </w:r>
      <w:r>
        <w:rPr>
          <w:rStyle w:val="HMComment"/>
          <w:i/>
        </w:rPr>
        <w:t>«Сведения об испо</w:t>
      </w:r>
      <w:r>
        <w:rPr>
          <w:rStyle w:val="HMComment"/>
          <w:i/>
        </w:rPr>
        <w:t>лнении загружены в ЕИС»</w:t>
      </w:r>
      <w:r>
        <w:rPr>
          <w:rStyle w:val="HMComment"/>
        </w:rPr>
        <w:t>.</w:t>
      </w:r>
    </w:p>
    <w:p w:rsidR="00793E41" w:rsidRDefault="004E5E54">
      <w:pPr>
        <w:pStyle w:val="HM1Primer0"/>
      </w:pPr>
      <w:r>
        <w:rPr>
          <w:rStyle w:val="HM1Primer"/>
          <w:b/>
        </w:rPr>
        <w:t>По информации из ЕИС</w:t>
      </w:r>
      <w:r>
        <w:rPr>
          <w:rStyle w:val="HM1Primer"/>
        </w:rPr>
        <w:t>:</w:t>
      </w:r>
      <w:r>
        <w:br/>
      </w:r>
      <w:r>
        <w:rPr>
          <w:rStyle w:val="HM1Primer"/>
          <w:b/>
        </w:rPr>
        <w:t>Вопрос</w:t>
      </w:r>
      <w:r>
        <w:rPr>
          <w:rStyle w:val="HM1Primer"/>
        </w:rPr>
        <w:t>:</w:t>
      </w:r>
      <w:r>
        <w:tab/>
      </w:r>
      <w:r>
        <w:rPr>
          <w:rStyle w:val="HM1Primer"/>
        </w:rPr>
        <w:t>Каким образом публиковать отчет об исполнении этапа исполнения контракта согласно постановлению Правительства РФ № 1093 от 28 ноября 2013г?</w:t>
      </w:r>
      <w:r>
        <w:br/>
      </w:r>
      <w:r>
        <w:rPr>
          <w:rStyle w:val="HM1Primer"/>
          <w:b/>
        </w:rPr>
        <w:t>Ответ</w:t>
      </w:r>
      <w:r>
        <w:rPr>
          <w:rStyle w:val="HM1Primer"/>
        </w:rPr>
        <w:t>:</w:t>
      </w:r>
      <w:r>
        <w:tab/>
      </w:r>
      <w:r>
        <w:rPr>
          <w:rStyle w:val="HM1Primer"/>
        </w:rPr>
        <w:t xml:space="preserve"> Отчет об исполнении этапа исполнения контракта формир</w:t>
      </w:r>
      <w:r>
        <w:rPr>
          <w:rStyle w:val="HM1Primer"/>
        </w:rPr>
        <w:t xml:space="preserve">уется, используя пункт левого вертикального меню Отчеты заказчика. Отобразится страница </w:t>
      </w:r>
      <w:r>
        <w:rPr>
          <w:rStyle w:val="HM1Primer"/>
        </w:rPr>
        <w:lastRenderedPageBreak/>
        <w:t>Перечень отчетов в закрытой части сайта. Для формирования информации об отчете заказчика нажимается кнопка</w:t>
      </w:r>
      <w:proofErr w:type="gramStart"/>
      <w:r>
        <w:rPr>
          <w:rStyle w:val="HM1Primer"/>
        </w:rPr>
        <w:t xml:space="preserve"> </w:t>
      </w:r>
      <w:r>
        <w:rPr>
          <w:rStyle w:val="HM1Primer"/>
          <w:b/>
        </w:rPr>
        <w:t>С</w:t>
      </w:r>
      <w:proofErr w:type="gramEnd"/>
      <w:r>
        <w:rPr>
          <w:rStyle w:val="HM1Primer"/>
          <w:b/>
        </w:rPr>
        <w:t>оздать информацию об отчете заказчика</w:t>
      </w:r>
      <w:r>
        <w:rPr>
          <w:rStyle w:val="HM1Primer"/>
        </w:rPr>
        <w:t xml:space="preserve">. В блоке Информация о </w:t>
      </w:r>
      <w:r>
        <w:rPr>
          <w:rStyle w:val="HM1Primer"/>
        </w:rPr>
        <w:t>размещаемом отчете из списка выбирается тип отчета:</w:t>
      </w:r>
      <w:r>
        <w:br/>
      </w:r>
      <w:r>
        <w:tab/>
      </w:r>
      <w:r>
        <w:rPr>
          <w:rStyle w:val="HM1Primer"/>
        </w:rPr>
        <w:t>• Отчет об объеме закупок у субъектов малого предпринимательство, социально ориентированных некоммерческих организаций;</w:t>
      </w:r>
      <w:r>
        <w:br/>
      </w:r>
      <w:r>
        <w:tab/>
      </w:r>
      <w:r>
        <w:rPr>
          <w:rStyle w:val="HM1Primer"/>
        </w:rPr>
        <w:t>• Отчет об исполнении контракта (результатах отдельного этапа исполнения контракта</w:t>
      </w:r>
      <w:r>
        <w:rPr>
          <w:rStyle w:val="HM1Primer"/>
        </w:rPr>
        <w:t>);</w:t>
      </w:r>
      <w:r>
        <w:br/>
      </w:r>
      <w:r>
        <w:tab/>
      </w:r>
      <w:r>
        <w:rPr>
          <w:rStyle w:val="HM1Primer"/>
        </w:rPr>
        <w:t xml:space="preserve">• Отчет с обоснованием закупки у единственного поставщика (подрядчика, исполнителя). </w:t>
      </w:r>
    </w:p>
    <w:p w:rsidR="00793E41" w:rsidRDefault="004E5E54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«Сведения об исполнении загружены в ЕИС»</w:t>
      </w:r>
      <w:r>
        <w:rPr>
          <w:rStyle w:val="HMComment"/>
        </w:rPr>
        <w:t xml:space="preserve"> после получения подтверждения регистрации сведений</w:t>
      </w:r>
      <w:r>
        <w:rPr>
          <w:rStyle w:val="HMComment"/>
        </w:rPr>
        <w:t xml:space="preserve"> в ЕИС </w:t>
      </w:r>
      <w:r>
        <w:rPr>
          <w:rStyle w:val="HMComment"/>
        </w:rPr>
        <w:t xml:space="preserve">документ перейдет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 На это</w:t>
      </w:r>
      <w:r>
        <w:rPr>
          <w:rStyle w:val="HMComment"/>
        </w:rPr>
        <w:t>м работа с документом завершается.</w:t>
      </w:r>
    </w:p>
    <w:p w:rsidR="00793E41" w:rsidRDefault="004E5E54">
      <w:pPr>
        <w:pStyle w:val="HMComment0"/>
      </w:pPr>
      <w:r>
        <w:rPr>
          <w:rStyle w:val="HMComment"/>
        </w:rPr>
        <w:t>Для внесения изменений в опубликованное сведение об исполнении контракта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ернуть</w:t>
      </w:r>
      <w:r>
        <w:rPr>
          <w:rStyle w:val="HMComment"/>
        </w:rPr>
        <w:t>. При выполнении действия документ вернется на статус</w:t>
      </w:r>
      <w:r>
        <w:rPr>
          <w:rStyle w:val="HMComment"/>
          <w:i/>
        </w:rPr>
        <w:t xml:space="preserve"> «Согласован» </w:t>
      </w:r>
      <w:r>
        <w:rPr>
          <w:rStyle w:val="HMComment"/>
        </w:rPr>
        <w:t>и станет доступен для внесения изменений. По</w:t>
      </w:r>
      <w:r>
        <w:rPr>
          <w:rStyle w:val="HMComment"/>
        </w:rPr>
        <w:t>сле внесения всех изменений документ необходимо выгрузить повторно, тогда старый документ заменится новым.</w:t>
      </w:r>
    </w:p>
    <w:p w:rsidR="00793E41" w:rsidRDefault="004E5E54">
      <w:pPr>
        <w:pStyle w:val="1"/>
      </w:pPr>
      <w:bookmarkStart w:id="188" w:name="Sozdanie_otcheta_ob_ispolnenii_kontrakta"/>
      <w:bookmarkStart w:id="189" w:name="_Toc106619446"/>
      <w:proofErr w:type="spellStart"/>
      <w:r>
        <w:lastRenderedPageBreak/>
        <w:t>Создание</w:t>
      </w:r>
      <w:proofErr w:type="spellEnd"/>
      <w:r>
        <w:t xml:space="preserve"> </w:t>
      </w:r>
      <w:proofErr w:type="spellStart"/>
      <w:r>
        <w:t>отчета</w:t>
      </w:r>
      <w:proofErr w:type="spellEnd"/>
      <w:r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исполнении</w:t>
      </w:r>
      <w:proofErr w:type="spellEnd"/>
      <w:r>
        <w:t xml:space="preserve"> </w:t>
      </w:r>
      <w:proofErr w:type="spellStart"/>
      <w:r>
        <w:t>контракта</w:t>
      </w:r>
      <w:bookmarkEnd w:id="188"/>
      <w:bookmarkEnd w:id="189"/>
      <w:proofErr w:type="spellEnd"/>
    </w:p>
    <w:p w:rsidR="00793E41" w:rsidRDefault="004E5E5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«Контракт» появляется пункт, позволяющий сформировать, сохранить и распечатать о</w:t>
      </w:r>
      <w:r>
        <w:rPr>
          <w:rStyle w:val="HMComment"/>
        </w:rPr>
        <w:t>тчет об исполнении контракта. При этом отчет формируется в разрезе ранее внесенных этапов исполнения контракта с заполненной датой фактического исполнения, которую необходимо править только на исполнении. Отчет формируется на основании данных самого контра</w:t>
      </w:r>
      <w:r>
        <w:rPr>
          <w:rStyle w:val="HMComment"/>
        </w:rPr>
        <w:t>кта, информац</w:t>
      </w:r>
      <w:proofErr w:type="gramStart"/>
      <w:r>
        <w:rPr>
          <w:rStyle w:val="HMComment"/>
        </w:rPr>
        <w:t>ии о е</w:t>
      </w:r>
      <w:proofErr w:type="gramEnd"/>
      <w:r>
        <w:rPr>
          <w:rStyle w:val="HMComment"/>
        </w:rPr>
        <w:t>го исполнении и зарегистрированной претензионной работе.</w:t>
      </w:r>
    </w:p>
    <w:p w:rsidR="00793E41" w:rsidRDefault="004E5E54">
      <w:pPr>
        <w:spacing w:after="195" w:line="252" w:lineRule="auto"/>
        <w:jc w:val="center"/>
      </w:pPr>
      <w:r>
        <w:pict>
          <v:shape id="_x0000_s1026" style="width:481.5pt;height:29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793E41" w:rsidRDefault="004E5E5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00475"/>
                        <wp:effectExtent l="0" t="0" r="0" b="0"/>
                        <wp:docPr id="148" name="Pic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Otchet-ob-ispolnenii-kontrakta_TK.png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00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3E41" w:rsidRDefault="004E5E54">
                  <w:pPr>
                    <w:jc w:val="center"/>
                  </w:pPr>
                  <w:r>
                    <w:rPr>
                      <w:rStyle w:val="HMImageCaption"/>
                    </w:rPr>
                    <w:t>Рисунок 91 – Формирование отчета об исполнении контракта</w:t>
                  </w:r>
                </w:p>
              </w:txbxContent>
            </v:textbox>
          </v:shape>
        </w:pict>
      </w:r>
    </w:p>
    <w:p w:rsidR="00793E41" w:rsidRDefault="004E5E54">
      <w:pPr>
        <w:pStyle w:val="HMComment0"/>
      </w:pPr>
      <w:r>
        <w:rPr>
          <w:rStyle w:val="HMComment"/>
        </w:rPr>
        <w:t xml:space="preserve">Перед формированием отчета необходимо в списке </w:t>
      </w:r>
      <w:r>
        <w:rPr>
          <w:rStyle w:val="HMComment"/>
          <w:i/>
        </w:rPr>
        <w:t>Этапы исполнения контракта</w:t>
      </w:r>
      <w:r>
        <w:rPr>
          <w:rStyle w:val="HMComment"/>
        </w:rPr>
        <w:t xml:space="preserve"> заполнить поля </w:t>
      </w:r>
      <w:r>
        <w:rPr>
          <w:rStyle w:val="HMComment"/>
          <w:b/>
        </w:rPr>
        <w:t>Фактическая дата начала/окончания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>Примечание к дате начала/окончания исполнения контракта (этапа)</w:t>
      </w:r>
      <w:r>
        <w:rPr>
          <w:rStyle w:val="HMComment"/>
        </w:rPr>
        <w:t xml:space="preserve"> и </w:t>
      </w:r>
      <w:r>
        <w:rPr>
          <w:rStyle w:val="HMComment"/>
          <w:b/>
        </w:rPr>
        <w:t xml:space="preserve">Дата формирования сведений об </w:t>
      </w:r>
      <w:r>
        <w:rPr>
          <w:rStyle w:val="HMComment"/>
          <w:b/>
        </w:rPr>
        <w:t>исполнении</w:t>
      </w:r>
      <w:r>
        <w:rPr>
          <w:rStyle w:val="HMComment"/>
        </w:rPr>
        <w:t>.</w:t>
      </w:r>
    </w:p>
    <w:p w:rsidR="00A57976" w:rsidRPr="004E5E54" w:rsidRDefault="00A57976" w:rsidP="001A1D88">
      <w:pPr>
        <w:pStyle w:val="Comment"/>
        <w:spacing w:before="480" w:after="480"/>
        <w:sectPr w:rsidR="00A57976" w:rsidRPr="004E5E54" w:rsidSect="00885C19">
          <w:headerReference w:type="default" r:id="rId117"/>
          <w:headerReference w:type="first" r:id="rId118"/>
          <w:footerReference w:type="first" r:id="rId119"/>
          <w:pgSz w:w="11906" w:h="16838"/>
          <w:pgMar w:top="1134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90" w:name="_Hlk80869995"/>
      <w:r w:rsidRPr="00674539">
        <w:t>НАШИ</w:t>
      </w:r>
      <w:r w:rsidRPr="000B63F8">
        <w:t xml:space="preserve"> КОНТАКТЫ</w:t>
      </w:r>
      <w:bookmarkEnd w:id="190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122"/>
      <w:footerReference w:type="default" r:id="rId123"/>
      <w:headerReference w:type="first" r:id="rId124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85C19">
    <w:pPr>
      <w:pStyle w:val="ac"/>
      <w:tabs>
        <w:tab w:val="clear" w:pos="8505"/>
        <w:tab w:val="right" w:pos="4962"/>
      </w:tabs>
      <w:ind w:right="3825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4E5E54">
      <w:rPr>
        <w:noProof/>
        <w:color w:val="auto"/>
        <w:sz w:val="22"/>
        <w:szCs w:val="22"/>
      </w:rPr>
      <w:t>119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885C19">
    <w:pPr>
      <w:pStyle w:val="ac"/>
      <w:tabs>
        <w:tab w:val="clear" w:pos="8505"/>
        <w:tab w:val="right" w:pos="6237"/>
      </w:tabs>
      <w:ind w:right="3825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4E5E54">
      <w:rPr>
        <w:noProof/>
        <w:color w:val="auto"/>
        <w:sz w:val="22"/>
        <w:szCs w:val="22"/>
      </w:rPr>
      <w:t>5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85C19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-433705</wp:posOffset>
          </wp:positionV>
          <wp:extent cx="7560000" cy="10702096"/>
          <wp:effectExtent l="0" t="0" r="3175" b="444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2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CF0CE9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6CC47725" wp14:editId="481BC419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6"/>
          <wp:effectExtent l="0" t="0" r="3175" b="762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3EBE15" wp14:editId="3E0F250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FB4F86" w:rsidP="001A1D88">
    <w:pPr>
      <w:pStyle w:val="Title5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BBF3FDD" wp14:editId="0301D582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7"/>
          <wp:effectExtent l="0" t="0" r="3175" b="7620"/>
          <wp:wrapNone/>
          <wp:docPr id="149" name="Рисунок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A76CA">
    <w:pPr>
      <w:pStyle w:val="af1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CFD940F" wp14:editId="5725FC4F">
          <wp:simplePos x="0" y="0"/>
          <wp:positionH relativeFrom="page">
            <wp:posOffset>13970</wp:posOffset>
          </wp:positionH>
          <wp:positionV relativeFrom="paragraph">
            <wp:posOffset>-440690</wp:posOffset>
          </wp:positionV>
          <wp:extent cx="7560000" cy="10698836"/>
          <wp:effectExtent l="0" t="0" r="3175" b="7620"/>
          <wp:wrapNone/>
          <wp:docPr id="150" name="Рисунок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85C19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60800" behindDoc="1" locked="0" layoutInCell="1" allowOverlap="1" wp14:anchorId="19137E2A" wp14:editId="1BDBD5D2">
          <wp:simplePos x="0" y="0"/>
          <wp:positionH relativeFrom="margin">
            <wp:posOffset>-895350</wp:posOffset>
          </wp:positionH>
          <wp:positionV relativeFrom="paragraph">
            <wp:posOffset>-242570</wp:posOffset>
          </wp:positionV>
          <wp:extent cx="7560000" cy="10690906"/>
          <wp:effectExtent l="0" t="0" r="3175" b="0"/>
          <wp:wrapNone/>
          <wp:docPr id="153" name="Рисунок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низ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54" name="Рисунок 154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7645"/>
    <w:multiLevelType w:val="singleLevel"/>
    <w:tmpl w:val="E85E1BC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">
    <w:nsid w:val="0EA511B9"/>
    <w:multiLevelType w:val="singleLevel"/>
    <w:tmpl w:val="3B1038B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2">
    <w:nsid w:val="125F74D0"/>
    <w:multiLevelType w:val="singleLevel"/>
    <w:tmpl w:val="364EC59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3">
    <w:nsid w:val="26530AC6"/>
    <w:multiLevelType w:val="singleLevel"/>
    <w:tmpl w:val="0C54525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4">
    <w:nsid w:val="277F6CE2"/>
    <w:multiLevelType w:val="singleLevel"/>
    <w:tmpl w:val="B80063E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5">
    <w:nsid w:val="28E76E87"/>
    <w:multiLevelType w:val="singleLevel"/>
    <w:tmpl w:val="22FC89E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6">
    <w:nsid w:val="31F712F6"/>
    <w:multiLevelType w:val="singleLevel"/>
    <w:tmpl w:val="1A360E4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7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8">
    <w:nsid w:val="3DF05D23"/>
    <w:multiLevelType w:val="singleLevel"/>
    <w:tmpl w:val="AA983E0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9">
    <w:nsid w:val="49EB0E3D"/>
    <w:multiLevelType w:val="singleLevel"/>
    <w:tmpl w:val="DF6E33E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0">
    <w:nsid w:val="4BEB2CD8"/>
    <w:multiLevelType w:val="singleLevel"/>
    <w:tmpl w:val="4A589362"/>
    <w:lvl w:ilvl="0">
      <w:start w:val="1"/>
      <w:numFmt w:val="decimal"/>
      <w:lvlText w:val="%1."/>
      <w:lvlJc w:val="left"/>
      <w:pPr>
        <w:ind w:left="1155" w:hanging="300"/>
      </w:pPr>
      <w:rPr>
        <w:rFonts w:ascii="Arial" w:hAnsi="Arial"/>
        <w:color w:val="000000"/>
        <w:sz w:val="22"/>
      </w:rPr>
    </w:lvl>
  </w:abstractNum>
  <w:abstractNum w:abstractNumId="11">
    <w:nsid w:val="519208AE"/>
    <w:multiLevelType w:val="singleLevel"/>
    <w:tmpl w:val="385EDBA8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2">
    <w:nsid w:val="52A718ED"/>
    <w:multiLevelType w:val="singleLevel"/>
    <w:tmpl w:val="F0CC8226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3">
    <w:nsid w:val="5B657263"/>
    <w:multiLevelType w:val="singleLevel"/>
    <w:tmpl w:val="12661238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4">
    <w:nsid w:val="5D804AA5"/>
    <w:multiLevelType w:val="singleLevel"/>
    <w:tmpl w:val="AFEC96F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5">
    <w:nsid w:val="6F376ABC"/>
    <w:multiLevelType w:val="singleLevel"/>
    <w:tmpl w:val="F2E875E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6">
    <w:nsid w:val="6F5300AE"/>
    <w:multiLevelType w:val="singleLevel"/>
    <w:tmpl w:val="A7AE3A5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7">
    <w:nsid w:val="7A607875"/>
    <w:multiLevelType w:val="singleLevel"/>
    <w:tmpl w:val="F528C39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14"/>
  </w:num>
  <w:num w:numId="13">
    <w:abstractNumId w:val="3"/>
  </w:num>
  <w:num w:numId="14">
    <w:abstractNumId w:val="6"/>
  </w:num>
  <w:num w:numId="15">
    <w:abstractNumId w:val="15"/>
  </w:num>
  <w:num w:numId="16">
    <w:abstractNumId w:val="16"/>
  </w:num>
  <w:num w:numId="17">
    <w:abstractNumId w:val="8"/>
  </w:num>
  <w:num w:numId="18">
    <w:abstractNumId w:val="17"/>
  </w:num>
  <w:num w:numId="19">
    <w:abstractNumId w:val="2"/>
  </w:num>
  <w:num w:numId="20">
    <w:abstractNumId w:val="0"/>
  </w:num>
  <w:num w:numId="21">
    <w:abstractNumId w:val="9"/>
  </w:num>
  <w:num w:numId="22">
    <w:abstractNumId w:val="12"/>
  </w:num>
  <w:num w:numId="23">
    <w:abstractNumId w:val="4"/>
  </w:num>
  <w:num w:numId="24">
    <w:abstractNumId w:val="1"/>
  </w:num>
  <w:num w:numId="25">
    <w:abstractNumId w:val="13"/>
  </w:num>
  <w:num w:numId="26">
    <w:abstractNumId w:val="5"/>
  </w:num>
  <w:num w:numId="27">
    <w:abstractNumId w:val="10"/>
    <w:lvlOverride w:ilvl="0">
      <w:startOverride w:val="1"/>
    </w:lvlOverride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E5E54"/>
    <w:rsid w:val="004F5C73"/>
    <w:rsid w:val="004F6FDA"/>
    <w:rsid w:val="00500526"/>
    <w:rsid w:val="005011B8"/>
    <w:rsid w:val="00542928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93E41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paragraph" w:styleId="81">
    <w:name w:val="toc 8"/>
    <w:basedOn w:val="a"/>
    <w:next w:val="a"/>
    <w:autoRedefine/>
    <w:uiPriority w:val="39"/>
    <w:unhideWhenUsed/>
    <w:rsid w:val="004E5E54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4E5E54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paragraph" w:styleId="81">
    <w:name w:val="toc 8"/>
    <w:basedOn w:val="a"/>
    <w:next w:val="a"/>
    <w:autoRedefine/>
    <w:uiPriority w:val="39"/>
    <w:unhideWhenUsed/>
    <w:rsid w:val="004E5E54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4E5E54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eader" Target="header5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13" Type="http://schemas.openxmlformats.org/officeDocument/2006/relationships/image" Target="media/image103.png"/><Relationship Id="rId118" Type="http://schemas.openxmlformats.org/officeDocument/2006/relationships/header" Target="header6.xml"/><Relationship Id="rId12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16" Type="http://schemas.openxmlformats.org/officeDocument/2006/relationships/image" Target="media/image106.png"/><Relationship Id="rId124" Type="http://schemas.openxmlformats.org/officeDocument/2006/relationships/header" Target="header8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10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4.png"/><Relationship Id="rId119" Type="http://schemas.openxmlformats.org/officeDocument/2006/relationships/footer" Target="footer4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7.png"/><Relationship Id="rId125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5.0\34%2005-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68BD-A659-4A6A-9297-6D7A5207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0</TotalTime>
  <Pages>120</Pages>
  <Words>26082</Words>
  <Characters>148672</Characters>
  <Application>Microsoft Office Word</Application>
  <DocSecurity>0</DocSecurity>
  <Lines>1238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Создание и обработка ЭД «Контракт» по 44-ФЗ</dc:description>
  <cp:lastModifiedBy/>
  <cp:revision>1</cp:revision>
  <dcterms:created xsi:type="dcterms:W3CDTF">2022-06-20T09:16:00Z</dcterms:created>
  <dcterms:modified xsi:type="dcterms:W3CDTF">2022-06-20T09:16:00Z</dcterms:modified>
</cp:coreProperties>
</file>